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395"/>
        <w:gridCol w:w="5237"/>
      </w:tblGrid>
      <w:tr w:rsidR="00A81248" w:rsidRPr="0000352C" w14:paraId="2AB83557" w14:textId="77777777" w:rsidTr="00A31A5B">
        <w:tc>
          <w:tcPr>
            <w:tcW w:w="5395" w:type="dxa"/>
          </w:tcPr>
          <w:p w14:paraId="40A8F5CA" w14:textId="77777777" w:rsidR="00A81248" w:rsidRPr="0000352C" w:rsidRDefault="00A81248" w:rsidP="00A81248">
            <w:pPr>
              <w:pStyle w:val="Delimitadorgrfico"/>
              <w:rPr>
                <w:noProof/>
              </w:rPr>
            </w:pPr>
          </w:p>
        </w:tc>
        <w:tc>
          <w:tcPr>
            <w:tcW w:w="5237" w:type="dxa"/>
          </w:tcPr>
          <w:p w14:paraId="2CEA11C3" w14:textId="77777777" w:rsidR="00A81248" w:rsidRPr="0000352C" w:rsidRDefault="00A81248" w:rsidP="00A81248">
            <w:pPr>
              <w:pStyle w:val="Delimitadorgrfico"/>
              <w:rPr>
                <w:noProof/>
              </w:rPr>
            </w:pPr>
          </w:p>
        </w:tc>
      </w:tr>
      <w:tr w:rsidR="00A81248" w:rsidRPr="0000352C" w14:paraId="7ACD2E17" w14:textId="77777777" w:rsidTr="00A31A5B">
        <w:trPr>
          <w:trHeight w:val="2719"/>
        </w:trPr>
        <w:tc>
          <w:tcPr>
            <w:tcW w:w="5395" w:type="dxa"/>
          </w:tcPr>
          <w:p w14:paraId="77E319BA" w14:textId="77777777" w:rsidR="009B2B55" w:rsidRPr="009B2B55" w:rsidRDefault="009B2B55" w:rsidP="009B2B55">
            <w:pPr>
              <w:pStyle w:val="Ttulo1"/>
              <w:rPr>
                <w:noProof/>
              </w:rPr>
            </w:pPr>
            <w:r>
              <w:rPr>
                <w:noProof/>
              </w:rPr>
              <w:t>INFORME COMPRAS COVID-19</w:t>
            </w:r>
          </w:p>
        </w:tc>
        <w:tc>
          <w:tcPr>
            <w:tcW w:w="5237" w:type="dxa"/>
          </w:tcPr>
          <w:p w14:paraId="5E5EED94" w14:textId="77777777" w:rsidR="00A81248" w:rsidRPr="0000352C" w:rsidRDefault="00A81248">
            <w:pPr>
              <w:rPr>
                <w:noProof/>
              </w:rPr>
            </w:pPr>
          </w:p>
        </w:tc>
      </w:tr>
      <w:tr w:rsidR="00A81248" w:rsidRPr="0000352C" w14:paraId="73171ADD" w14:textId="77777777" w:rsidTr="00A31A5B">
        <w:trPr>
          <w:trHeight w:val="8865"/>
        </w:trPr>
        <w:tc>
          <w:tcPr>
            <w:tcW w:w="5395" w:type="dxa"/>
          </w:tcPr>
          <w:p w14:paraId="2C6E14B4" w14:textId="77777777" w:rsidR="00A81248" w:rsidRPr="0000352C" w:rsidRDefault="00A81248">
            <w:pPr>
              <w:rPr>
                <w:noProof/>
              </w:rPr>
            </w:pPr>
            <w:r w:rsidRPr="0000352C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2DDC287" wp14:editId="007C878B">
                      <wp:simplePos x="0" y="0"/>
                      <wp:positionH relativeFrom="margin">
                        <wp:posOffset>-449580</wp:posOffset>
                      </wp:positionH>
                      <wp:positionV relativeFrom="page">
                        <wp:posOffset>-2246630</wp:posOffset>
                      </wp:positionV>
                      <wp:extent cx="7772400" cy="10687050"/>
                      <wp:effectExtent l="0" t="0" r="0" b="0"/>
                      <wp:wrapNone/>
                      <wp:docPr id="2" name="Grup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5C8564-9AA1-3741-A518-06A1556F88B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687050"/>
                                <a:chOff x="0" y="0"/>
                                <a:chExt cx="7771132" cy="10053322"/>
                              </a:xfrm>
                            </wpg:grpSpPr>
                            <wps:wsp>
                              <wps:cNvPr id="3" name="Forma"/>
                              <wps:cNvSpPr/>
                              <wps:spPr>
                                <a:xfrm>
                                  <a:off x="0" y="2552701"/>
                                  <a:ext cx="5845812" cy="750062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0687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1769" y="21600"/>
                                      </a:lnTo>
                                      <a:lnTo>
                                        <a:pt x="21600" y="6148"/>
                                      </a:lnTo>
                                      <a:lnTo>
                                        <a:pt x="1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4" name="Triángulo"/>
                              <wps:cNvSpPr/>
                              <wps:spPr>
                                <a:xfrm>
                                  <a:off x="0" y="2044700"/>
                                  <a:ext cx="3907791" cy="7816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21600"/>
                                      </a:moveTo>
                                      <a:lnTo>
                                        <a:pt x="21600" y="108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5" name="Forma"/>
                              <wps:cNvSpPr/>
                              <wps:spPr>
                                <a:xfrm>
                                  <a:off x="0" y="0"/>
                                  <a:ext cx="7771132" cy="90398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0" y="14678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21600" y="3032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17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0763C" id="Grupo 1" o:spid="_x0000_s1026" style="position:absolute;margin-left:-35.4pt;margin-top:-176.9pt;width:612pt;height:841.5pt;z-index:-251657216;mso-position-horizontal-relative:margin;mso-position-vertical-relative:page;mso-width-relative:margin;mso-height-relative:margin" coordsize="77711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">
                      <v:shape id="Forma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      <v:stroke miterlimit="4" joinstyle="miter"/>
                        <v:path arrowok="t" o:extrusionok="f" o:connecttype="custom" o:connectlocs="2922906,3750311;2922906,3750311;2922906,3750311;2922906,3750311" o:connectangles="0,90,180,270"/>
                      </v:shape>
                      <v:shape id="Triángulo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00c1c7 [3205]" stroked="f" strokeweight="1pt">
                        <v:stroke miterlimit="4" joinstyle="miter"/>
                        <v:path arrowok="t" o:extrusionok="f" o:connecttype="custom" o:connectlocs="1953896,3908426;1953896,3908426;1953896,3908426;1953896,3908426" o:connectangles="0,90,180,270"/>
                      </v:shape>
                      <v:shape id="Forma" o:spid="_x0000_s1029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      <v:stroke miterlimit="4" joinstyle="miter"/>
                        <v:path arrowok="t" o:extrusionok="f" o:connecttype="custom" o:connectlocs="3885566,4519931;3885566,4519931;3885566,4519931;3885566,4519931" o:connectangles="0,90,180,270"/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5237" w:type="dxa"/>
          </w:tcPr>
          <w:p w14:paraId="161D0A0C" w14:textId="77777777" w:rsidR="00A81248" w:rsidRPr="0000352C" w:rsidRDefault="009B2B5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4689273" wp14:editId="7AC70D08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229235</wp:posOffset>
                  </wp:positionV>
                  <wp:extent cx="1181100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252" y="21252"/>
                      <wp:lineTo x="2125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1248" w:rsidRPr="0000352C" w14:paraId="20D83F27" w14:textId="77777777" w:rsidTr="00A31A5B">
        <w:trPr>
          <w:trHeight w:val="1299"/>
        </w:trPr>
        <w:tc>
          <w:tcPr>
            <w:tcW w:w="5395" w:type="dxa"/>
          </w:tcPr>
          <w:p w14:paraId="586E8C71" w14:textId="77777777" w:rsidR="00A81248" w:rsidRPr="0000352C" w:rsidRDefault="00A81248">
            <w:pPr>
              <w:rPr>
                <w:noProof/>
              </w:rPr>
            </w:pPr>
          </w:p>
        </w:tc>
        <w:tc>
          <w:tcPr>
            <w:tcW w:w="5237" w:type="dxa"/>
          </w:tcPr>
          <w:p w14:paraId="240EA424" w14:textId="77777777" w:rsidR="00A81248" w:rsidRPr="0000352C" w:rsidRDefault="009B2B55" w:rsidP="00A81248">
            <w:pPr>
              <w:pStyle w:val="Ttulo2"/>
              <w:rPr>
                <w:noProof/>
              </w:rPr>
            </w:pPr>
            <w:r>
              <w:rPr>
                <w:noProof/>
              </w:rPr>
              <w:t>MAYO 22 DE 2020</w:t>
            </w:r>
          </w:p>
          <w:p w14:paraId="60BBD1CB" w14:textId="77777777" w:rsidR="00A81248" w:rsidRDefault="009B2B55" w:rsidP="00C66528">
            <w:pPr>
              <w:pStyle w:val="Ttulo2"/>
              <w:rPr>
                <w:noProof/>
              </w:rPr>
            </w:pPr>
            <w:r>
              <w:rPr>
                <w:noProof/>
              </w:rPr>
              <w:t>ÁREA ADMINISTRATIVA Y FINANCIERA</w:t>
            </w:r>
          </w:p>
          <w:p w14:paraId="206C34FC" w14:textId="77777777" w:rsidR="009B2B55" w:rsidRDefault="009B2B55" w:rsidP="009B2B55"/>
          <w:p w14:paraId="72397206" w14:textId="77777777" w:rsidR="009B2B55" w:rsidRPr="009B2B55" w:rsidRDefault="009B2B55" w:rsidP="009B2B55"/>
        </w:tc>
      </w:tr>
      <w:tr w:rsidR="00A81248" w:rsidRPr="0000352C" w14:paraId="49AFB8C5" w14:textId="77777777" w:rsidTr="00A31A5B">
        <w:trPr>
          <w:trHeight w:val="1402"/>
        </w:trPr>
        <w:tc>
          <w:tcPr>
            <w:tcW w:w="5395" w:type="dxa"/>
          </w:tcPr>
          <w:p w14:paraId="22FB6F18" w14:textId="77777777" w:rsidR="00A81248" w:rsidRPr="0000352C" w:rsidRDefault="00A81248">
            <w:pPr>
              <w:rPr>
                <w:noProof/>
              </w:rPr>
            </w:pPr>
          </w:p>
        </w:tc>
        <w:tc>
          <w:tcPr>
            <w:tcW w:w="5237" w:type="dxa"/>
          </w:tcPr>
          <w:p w14:paraId="22E1C0D7" w14:textId="77777777" w:rsidR="00A81248" w:rsidRPr="0000352C" w:rsidRDefault="00A81248" w:rsidP="00A81248">
            <w:pPr>
              <w:pStyle w:val="Ttulo2"/>
              <w:rPr>
                <w:noProof/>
              </w:rPr>
            </w:pPr>
          </w:p>
        </w:tc>
      </w:tr>
    </w:tbl>
    <w:p w14:paraId="75502E09" w14:textId="77777777" w:rsidR="000C4ED1" w:rsidRPr="0000352C" w:rsidRDefault="000C4ED1">
      <w:pPr>
        <w:rPr>
          <w:noProof/>
        </w:rPr>
      </w:pPr>
    </w:p>
    <w:tbl>
      <w:tblPr>
        <w:tblW w:w="10666" w:type="dxa"/>
        <w:shd w:val="clear" w:color="auto" w:fill="EDF0F4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1"/>
        <w:gridCol w:w="9785"/>
        <w:gridCol w:w="39"/>
        <w:gridCol w:w="421"/>
      </w:tblGrid>
      <w:tr w:rsidR="001205A1" w:rsidRPr="0000352C" w14:paraId="1B5D4530" w14:textId="77777777" w:rsidTr="003A7294">
        <w:trPr>
          <w:trHeight w:val="441"/>
        </w:trPr>
        <w:tc>
          <w:tcPr>
            <w:tcW w:w="421" w:type="dxa"/>
            <w:shd w:val="clear" w:color="auto" w:fill="EDF0F4" w:themeFill="accent3"/>
          </w:tcPr>
          <w:p w14:paraId="2003129F" w14:textId="77777777" w:rsidR="00A81248" w:rsidRPr="0000352C" w:rsidRDefault="00A81248">
            <w:pPr>
              <w:rPr>
                <w:noProof/>
              </w:rPr>
            </w:pPr>
          </w:p>
        </w:tc>
        <w:tc>
          <w:tcPr>
            <w:tcW w:w="9785" w:type="dxa"/>
            <w:shd w:val="clear" w:color="auto" w:fill="EDF0F4" w:themeFill="accent3"/>
          </w:tcPr>
          <w:p w14:paraId="30EE2146" w14:textId="77777777" w:rsidR="00A81248" w:rsidRPr="0000352C" w:rsidRDefault="00A81248">
            <w:pPr>
              <w:rPr>
                <w:noProof/>
              </w:rPr>
            </w:pPr>
          </w:p>
        </w:tc>
        <w:tc>
          <w:tcPr>
            <w:tcW w:w="39" w:type="dxa"/>
            <w:shd w:val="clear" w:color="auto" w:fill="EDF0F4" w:themeFill="accent3"/>
          </w:tcPr>
          <w:p w14:paraId="3A7F4728" w14:textId="77777777" w:rsidR="00A81248" w:rsidRPr="0000352C" w:rsidRDefault="00A81248">
            <w:pPr>
              <w:rPr>
                <w:noProof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3FD9A35F" w14:textId="77777777" w:rsidR="00A81248" w:rsidRPr="0000352C" w:rsidRDefault="00A81248">
            <w:pPr>
              <w:rPr>
                <w:noProof/>
              </w:rPr>
            </w:pPr>
          </w:p>
        </w:tc>
      </w:tr>
      <w:tr w:rsidR="001205A1" w:rsidRPr="0000352C" w14:paraId="475D243F" w14:textId="77777777" w:rsidTr="00A31A5B">
        <w:trPr>
          <w:trHeight w:val="4663"/>
        </w:trPr>
        <w:tc>
          <w:tcPr>
            <w:tcW w:w="421" w:type="dxa"/>
            <w:shd w:val="clear" w:color="auto" w:fill="EDF0F4" w:themeFill="accent3"/>
          </w:tcPr>
          <w:p w14:paraId="6433F576" w14:textId="77777777" w:rsidR="001205A1" w:rsidRPr="0000352C" w:rsidRDefault="001205A1">
            <w:pPr>
              <w:rPr>
                <w:noProof/>
              </w:rPr>
            </w:pPr>
          </w:p>
        </w:tc>
        <w:tc>
          <w:tcPr>
            <w:tcW w:w="9824" w:type="dxa"/>
            <w:gridSpan w:val="2"/>
            <w:shd w:val="clear" w:color="auto" w:fill="EDF0F4" w:themeFill="accent3"/>
          </w:tcPr>
          <w:p w14:paraId="385CA475" w14:textId="77777777" w:rsidR="001205A1" w:rsidRDefault="009B2B55" w:rsidP="001205A1">
            <w:pPr>
              <w:pStyle w:val="Ttulo3"/>
              <w:rPr>
                <w:noProof/>
              </w:rPr>
            </w:pPr>
            <w:r>
              <w:rPr>
                <w:noProof/>
              </w:rPr>
              <w:t>GENERALIDADES</w:t>
            </w:r>
          </w:p>
          <w:p w14:paraId="551DE841" w14:textId="77777777" w:rsidR="009B2B55" w:rsidRDefault="009B2B55" w:rsidP="009B2B55"/>
          <w:p w14:paraId="7763F7F3" w14:textId="77777777" w:rsidR="009B2B55" w:rsidRPr="009B2B55" w:rsidRDefault="009B2B55" w:rsidP="009B2B55"/>
          <w:p w14:paraId="512C2C86" w14:textId="77777777" w:rsidR="001205A1" w:rsidRDefault="001205A1" w:rsidP="009B2B55">
            <w:pPr>
              <w:pStyle w:val="Ttulo4"/>
              <w:rPr>
                <w:noProof/>
              </w:rPr>
            </w:pPr>
          </w:p>
          <w:p w14:paraId="26B4E547" w14:textId="77777777" w:rsidR="009B2B55" w:rsidRDefault="009B2B55" w:rsidP="009B2B55">
            <w:pPr>
              <w:jc w:val="both"/>
            </w:pPr>
            <w:r>
              <w:t>Con el fin de optar medidas de prevención ante la propagación del covid-19 se hizo necesario proporcionar elementos de bioseguridad a los funcionarios y partes interesadas de la empresa SERVICIUDAD ESP</w:t>
            </w:r>
          </w:p>
          <w:p w14:paraId="04CC8B0C" w14:textId="77777777" w:rsidR="009B2B55" w:rsidRDefault="009B2B55" w:rsidP="009B2B55">
            <w:pPr>
              <w:jc w:val="both"/>
            </w:pPr>
          </w:p>
          <w:p w14:paraId="35FEEBF4" w14:textId="77777777" w:rsidR="009B2B55" w:rsidRDefault="009B2B55" w:rsidP="009B2B55">
            <w:pPr>
              <w:jc w:val="both"/>
            </w:pPr>
            <w:r>
              <w:t>Las compras realizadas de estos elementos se hicieron bajo las siguientes premisas</w:t>
            </w:r>
          </w:p>
          <w:p w14:paraId="0FAECA02" w14:textId="77777777" w:rsidR="009B2B55" w:rsidRDefault="009B2B55" w:rsidP="009B2B55">
            <w:pPr>
              <w:jc w:val="both"/>
            </w:pPr>
          </w:p>
          <w:p w14:paraId="3F886473" w14:textId="77777777" w:rsidR="009B2B55" w:rsidRDefault="009B2B55" w:rsidP="009B2B5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Evaluar el marco de referencia de precios de los elementos a comprar antes del inicio de la emergencia sanitaria </w:t>
            </w:r>
          </w:p>
          <w:p w14:paraId="6E8272AE" w14:textId="77777777" w:rsidR="009B2B55" w:rsidRDefault="009B2B55" w:rsidP="009B2B5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Para los elementos que se requirieron en un volumen significativo por su naturaleza buscar que el proveedor fuera fabricante para evitar intermediaciones</w:t>
            </w:r>
          </w:p>
          <w:p w14:paraId="1D76746D" w14:textId="77777777" w:rsidR="009B2B55" w:rsidRDefault="009B2B55" w:rsidP="009B2B5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Realizar siempre para cada compra independiente del monto matriz de selección de proveedores teniendo presente todos los criterios imperativo</w:t>
            </w:r>
            <w:r w:rsidR="00D15D6E">
              <w:t>s del momento</w:t>
            </w:r>
          </w:p>
          <w:p w14:paraId="645D2CC6" w14:textId="77777777" w:rsidR="00D15D6E" w:rsidRDefault="00D15D6E" w:rsidP="00D15D6E">
            <w:pPr>
              <w:jc w:val="both"/>
            </w:pPr>
          </w:p>
          <w:p w14:paraId="658B8417" w14:textId="77777777" w:rsidR="00D15D6E" w:rsidRDefault="00D15D6E" w:rsidP="00D15D6E">
            <w:pPr>
              <w:jc w:val="both"/>
            </w:pPr>
            <w:r>
              <w:t>El área administrativa y financiera de la empresa a liderado las siguientes compras desde la declaración de emergencia sanitaria</w:t>
            </w:r>
          </w:p>
          <w:p w14:paraId="3457503B" w14:textId="77777777" w:rsidR="00D15D6E" w:rsidRDefault="00D15D6E" w:rsidP="00D15D6E">
            <w:pPr>
              <w:jc w:val="both"/>
            </w:pPr>
          </w:p>
          <w:p w14:paraId="14ADB42A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Alcohol antiséptico (1000 litros)</w:t>
            </w:r>
          </w:p>
          <w:p w14:paraId="66E562BB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Tapabocas modela N-95 (30000 unidades)</w:t>
            </w:r>
          </w:p>
          <w:p w14:paraId="090997F9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Medidores de temperatura (7 unidades)</w:t>
            </w:r>
          </w:p>
          <w:p w14:paraId="5017DE7C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Elementos de asepsia (aseptigel, amonio cuaternario, toallas desechables)</w:t>
            </w:r>
          </w:p>
          <w:p w14:paraId="3EBF0946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Lavamanos portátiles (6 unidades)</w:t>
            </w:r>
          </w:p>
          <w:p w14:paraId="41D38E2F" w14:textId="77777777" w:rsidR="00D15D6E" w:rsidRDefault="00D15D6E" w:rsidP="00D15D6E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Elementos de protección personal </w:t>
            </w:r>
          </w:p>
          <w:p w14:paraId="6C026D0D" w14:textId="77777777" w:rsidR="00D15D6E" w:rsidRDefault="00D15D6E" w:rsidP="00D15D6E">
            <w:pPr>
              <w:jc w:val="both"/>
            </w:pPr>
          </w:p>
          <w:p w14:paraId="341E6C9B" w14:textId="77777777" w:rsidR="00D15D6E" w:rsidRDefault="00D15D6E" w:rsidP="00D15D6E">
            <w:pPr>
              <w:jc w:val="both"/>
            </w:pPr>
            <w:r>
              <w:t>Para iniciar estas actividades desde la subgerencia administrativa se dio instrucciones que se debía seguir protocolos rigurosos en el momento del abastecimiento, control y distribución de todos estos elementos, por lo cual en un trabajo en conjunto entre las áreas de almacén, presupuesto y salud ocupacional se lleva control en cuadros compartidos de aprovisionamientos, inventarios y salidas de estos elementos</w:t>
            </w:r>
          </w:p>
          <w:p w14:paraId="0E394AE8" w14:textId="77777777" w:rsidR="00D15D6E" w:rsidRDefault="00D15D6E" w:rsidP="00D15D6E">
            <w:pPr>
              <w:jc w:val="both"/>
            </w:pPr>
            <w:r>
              <w:t xml:space="preserve"> </w:t>
            </w:r>
          </w:p>
          <w:p w14:paraId="46FB5C87" w14:textId="77777777" w:rsidR="00D15D6E" w:rsidRDefault="00D15D6E" w:rsidP="00D15D6E">
            <w:pPr>
              <w:jc w:val="both"/>
            </w:pPr>
          </w:p>
          <w:p w14:paraId="3419945D" w14:textId="77777777" w:rsidR="00D15D6E" w:rsidRDefault="00D15D6E" w:rsidP="00D15D6E">
            <w:pPr>
              <w:jc w:val="both"/>
            </w:pPr>
            <w:r>
              <w:t>A continuación, se realiza el análisis detallado de la selección del proveedor de cada una de las compras mencionadas en la parte superior</w:t>
            </w:r>
          </w:p>
          <w:p w14:paraId="545D8E26" w14:textId="77777777" w:rsidR="00D15D6E" w:rsidRDefault="00D15D6E" w:rsidP="00D15D6E">
            <w:pPr>
              <w:jc w:val="both"/>
            </w:pPr>
          </w:p>
          <w:p w14:paraId="242323E5" w14:textId="77777777" w:rsidR="00D15D6E" w:rsidRDefault="00D15D6E" w:rsidP="00D15D6E">
            <w:pPr>
              <w:jc w:val="both"/>
            </w:pPr>
          </w:p>
          <w:p w14:paraId="7324C4BB" w14:textId="77777777" w:rsidR="00D15D6E" w:rsidRDefault="00D15D6E" w:rsidP="00D15D6E">
            <w:pPr>
              <w:jc w:val="both"/>
            </w:pPr>
          </w:p>
          <w:p w14:paraId="649C3125" w14:textId="77777777" w:rsidR="00D15D6E" w:rsidRDefault="00D15D6E" w:rsidP="00D15D6E">
            <w:pPr>
              <w:jc w:val="both"/>
            </w:pPr>
          </w:p>
          <w:p w14:paraId="571631FB" w14:textId="77777777" w:rsidR="00D15D6E" w:rsidRDefault="00D15D6E" w:rsidP="00D15D6E">
            <w:pPr>
              <w:jc w:val="both"/>
            </w:pPr>
          </w:p>
          <w:p w14:paraId="09884659" w14:textId="77777777" w:rsidR="00D15D6E" w:rsidRDefault="00D15D6E" w:rsidP="00D15D6E">
            <w:pPr>
              <w:jc w:val="both"/>
            </w:pPr>
          </w:p>
          <w:p w14:paraId="4BFF87D8" w14:textId="77777777" w:rsidR="00D15D6E" w:rsidRDefault="00D15D6E" w:rsidP="00D15D6E">
            <w:pPr>
              <w:jc w:val="both"/>
            </w:pPr>
          </w:p>
          <w:p w14:paraId="250B3633" w14:textId="77777777" w:rsidR="00D15D6E" w:rsidRDefault="00D15D6E" w:rsidP="00D15D6E">
            <w:pPr>
              <w:jc w:val="both"/>
            </w:pPr>
          </w:p>
          <w:p w14:paraId="3A2AF601" w14:textId="77777777" w:rsidR="00D15D6E" w:rsidRDefault="00D15D6E" w:rsidP="00D15D6E">
            <w:pPr>
              <w:jc w:val="both"/>
            </w:pPr>
          </w:p>
          <w:p w14:paraId="1D2C560A" w14:textId="77777777" w:rsidR="00D15D6E" w:rsidRDefault="00D15D6E" w:rsidP="00D15D6E">
            <w:pPr>
              <w:jc w:val="both"/>
            </w:pPr>
          </w:p>
          <w:p w14:paraId="48ED70A9" w14:textId="77777777" w:rsidR="00D15D6E" w:rsidRDefault="00D15D6E" w:rsidP="00D15D6E">
            <w:pPr>
              <w:jc w:val="both"/>
            </w:pPr>
          </w:p>
          <w:p w14:paraId="5807D19E" w14:textId="77777777" w:rsidR="00D15D6E" w:rsidRDefault="00D15D6E" w:rsidP="00D15D6E">
            <w:pPr>
              <w:jc w:val="both"/>
            </w:pPr>
          </w:p>
          <w:p w14:paraId="3F018C84" w14:textId="77777777" w:rsidR="00D15D6E" w:rsidRDefault="00D15D6E" w:rsidP="00D15D6E">
            <w:pPr>
              <w:pStyle w:val="Ttulo3"/>
              <w:rPr>
                <w:noProof/>
              </w:rPr>
            </w:pPr>
            <w:r>
              <w:rPr>
                <w:noProof/>
              </w:rPr>
              <w:t xml:space="preserve">ALCOHOL ANTISEPTICO </w:t>
            </w:r>
          </w:p>
          <w:p w14:paraId="39786FEE" w14:textId="77777777" w:rsidR="00D15D6E" w:rsidRDefault="00D15D6E" w:rsidP="00D15D6E">
            <w:pPr>
              <w:jc w:val="both"/>
            </w:pPr>
          </w:p>
          <w:p w14:paraId="5C6ADE58" w14:textId="77777777" w:rsidR="00D15D6E" w:rsidRDefault="00D15D6E" w:rsidP="00D15D6E">
            <w:pPr>
              <w:jc w:val="both"/>
            </w:pPr>
            <w:r>
              <w:t xml:space="preserve">Se busco tres propuestas </w:t>
            </w:r>
            <w:r w:rsidR="009260DF">
              <w:t>teniendo como resultado el siguiente cuadro resumen</w:t>
            </w:r>
          </w:p>
          <w:p w14:paraId="0AE0AA7E" w14:textId="77777777" w:rsidR="009260DF" w:rsidRDefault="009260DF" w:rsidP="00D15D6E">
            <w:pPr>
              <w:jc w:val="both"/>
            </w:pPr>
          </w:p>
          <w:p w14:paraId="67F9530D" w14:textId="77777777" w:rsidR="009260DF" w:rsidRPr="009B2B55" w:rsidRDefault="009260DF" w:rsidP="00D15D6E">
            <w:pPr>
              <w:jc w:val="both"/>
            </w:pPr>
            <w:r>
              <w:object w:dxaOrig="12885" w:dyaOrig="4920" w14:anchorId="414BED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4" type="#_x0000_t75" style="width:491.3pt;height:187.2pt" o:ole="">
                  <v:imagedata r:id="rId11" o:title=""/>
                </v:shape>
                <o:OLEObject Type="Embed" ProgID="PBrush" ShapeID="_x0000_i1254" DrawAspect="Content" ObjectID="_1651646512" r:id="rId12"/>
              </w:object>
            </w:r>
          </w:p>
        </w:tc>
        <w:tc>
          <w:tcPr>
            <w:tcW w:w="421" w:type="dxa"/>
            <w:shd w:val="clear" w:color="auto" w:fill="EDF0F4" w:themeFill="accent3"/>
          </w:tcPr>
          <w:p w14:paraId="62F40B2A" w14:textId="77777777" w:rsidR="001205A1" w:rsidRPr="0000352C" w:rsidRDefault="001205A1">
            <w:pPr>
              <w:rPr>
                <w:noProof/>
              </w:rPr>
            </w:pPr>
          </w:p>
        </w:tc>
      </w:tr>
      <w:tr w:rsidR="003A7294" w:rsidRPr="0000352C" w14:paraId="6EF2813E" w14:textId="77777777" w:rsidTr="003A7294">
        <w:trPr>
          <w:trHeight w:val="9241"/>
        </w:trPr>
        <w:tc>
          <w:tcPr>
            <w:tcW w:w="421" w:type="dxa"/>
            <w:shd w:val="clear" w:color="auto" w:fill="EDF0F4" w:themeFill="accent3"/>
          </w:tcPr>
          <w:p w14:paraId="5B44647E" w14:textId="77777777" w:rsidR="003A7294" w:rsidRPr="0000352C" w:rsidRDefault="003A7294" w:rsidP="003A7294">
            <w:pPr>
              <w:rPr>
                <w:noProof/>
              </w:rPr>
            </w:pPr>
          </w:p>
        </w:tc>
        <w:tc>
          <w:tcPr>
            <w:tcW w:w="9785" w:type="dxa"/>
            <w:shd w:val="clear" w:color="auto" w:fill="EDF0F4" w:themeFill="accent3"/>
          </w:tcPr>
          <w:p w14:paraId="69D02D48" w14:textId="77777777" w:rsidR="003A7294" w:rsidRDefault="003A7294" w:rsidP="003A7294">
            <w:pPr>
              <w:jc w:val="both"/>
            </w:pPr>
          </w:p>
          <w:p w14:paraId="7266187E" w14:textId="77777777" w:rsidR="003A7294" w:rsidRDefault="003A7294" w:rsidP="003A7294">
            <w:pPr>
              <w:jc w:val="both"/>
            </w:pPr>
          </w:p>
          <w:p w14:paraId="51C684D8" w14:textId="77777777" w:rsidR="003A7294" w:rsidRDefault="003A7294" w:rsidP="003A7294">
            <w:pPr>
              <w:jc w:val="both"/>
            </w:pPr>
            <w:r>
              <w:object w:dxaOrig="7110" w:dyaOrig="2250" w14:anchorId="18E73D56">
                <v:shape id="_x0000_i1250" type="#_x0000_t75" style="width:248.2pt;height:146.55pt" o:ole="">
                  <v:imagedata r:id="rId13" o:title=""/>
                </v:shape>
                <o:OLEObject Type="Embed" ProgID="PBrush" ShapeID="_x0000_i1250" DrawAspect="Content" ObjectID="_1651646513" r:id="rId14"/>
              </w:object>
            </w:r>
          </w:p>
          <w:p w14:paraId="47E34209" w14:textId="77777777" w:rsidR="003A7294" w:rsidRDefault="003A7294" w:rsidP="003A7294">
            <w:pPr>
              <w:jc w:val="both"/>
            </w:pPr>
          </w:p>
          <w:p w14:paraId="74693EDD" w14:textId="77777777" w:rsidR="003A7294" w:rsidRDefault="003A7294" w:rsidP="003A7294">
            <w:pPr>
              <w:jc w:val="both"/>
            </w:pPr>
          </w:p>
          <w:p w14:paraId="049D9E33" w14:textId="77777777" w:rsidR="003A7294" w:rsidRDefault="003A7294" w:rsidP="003A7294">
            <w:pPr>
              <w:jc w:val="both"/>
            </w:pPr>
            <w:r>
              <w:t>El resultado dio como mejor opción al Vital farma obteniendo valor promedio litro $7.000 que analizando un marco de referencia anterior al COVD-19 respecto al precio cumplía satisfactoriamente</w:t>
            </w:r>
          </w:p>
          <w:p w14:paraId="2DCAAC06" w14:textId="77777777" w:rsidR="003A7294" w:rsidRDefault="003A7294" w:rsidP="003A7294">
            <w:pPr>
              <w:jc w:val="both"/>
            </w:pPr>
          </w:p>
          <w:p w14:paraId="53361D13" w14:textId="77777777" w:rsidR="003A7294" w:rsidRDefault="003A7294" w:rsidP="003A7294">
            <w:pPr>
              <w:jc w:val="both"/>
            </w:pPr>
          </w:p>
          <w:p w14:paraId="5E0632E6" w14:textId="77777777" w:rsidR="003A7294" w:rsidRDefault="003A7294" w:rsidP="003A7294">
            <w:pPr>
              <w:jc w:val="both"/>
            </w:pPr>
          </w:p>
          <w:p w14:paraId="2EDB88F5" w14:textId="77777777" w:rsidR="003A7294" w:rsidRDefault="003A7294" w:rsidP="003A7294">
            <w:pPr>
              <w:jc w:val="both"/>
            </w:pPr>
          </w:p>
          <w:p w14:paraId="3721EBF5" w14:textId="77777777" w:rsidR="003A7294" w:rsidRDefault="003A7294" w:rsidP="003A7294">
            <w:pPr>
              <w:jc w:val="both"/>
            </w:pPr>
          </w:p>
          <w:p w14:paraId="2B65DE63" w14:textId="77777777" w:rsidR="003A7294" w:rsidRDefault="003A7294" w:rsidP="003A7294">
            <w:pPr>
              <w:jc w:val="both"/>
            </w:pPr>
          </w:p>
          <w:p w14:paraId="7E114145" w14:textId="77777777" w:rsidR="003A7294" w:rsidRDefault="003A7294" w:rsidP="003A7294">
            <w:pPr>
              <w:jc w:val="both"/>
            </w:pPr>
          </w:p>
          <w:p w14:paraId="7701F4F1" w14:textId="77777777" w:rsidR="003A7294" w:rsidRDefault="003A7294" w:rsidP="003A7294">
            <w:pPr>
              <w:jc w:val="both"/>
            </w:pPr>
          </w:p>
          <w:p w14:paraId="211EAB94" w14:textId="77777777" w:rsidR="003A7294" w:rsidRDefault="003A7294" w:rsidP="003A7294">
            <w:pPr>
              <w:jc w:val="both"/>
            </w:pPr>
          </w:p>
          <w:p w14:paraId="30A90124" w14:textId="77777777" w:rsidR="003A7294" w:rsidRDefault="003A7294" w:rsidP="003A7294">
            <w:pPr>
              <w:jc w:val="both"/>
            </w:pPr>
          </w:p>
          <w:p w14:paraId="5E9D9AA4" w14:textId="77777777" w:rsidR="003A7294" w:rsidRDefault="003A7294" w:rsidP="003A7294">
            <w:pPr>
              <w:jc w:val="both"/>
            </w:pPr>
          </w:p>
          <w:p w14:paraId="5F427A3D" w14:textId="77777777" w:rsidR="003A7294" w:rsidRDefault="003A7294" w:rsidP="003A7294">
            <w:pPr>
              <w:jc w:val="both"/>
            </w:pPr>
          </w:p>
          <w:p w14:paraId="14586F3F" w14:textId="77777777" w:rsidR="003A7294" w:rsidRDefault="003A7294" w:rsidP="003A7294">
            <w:pPr>
              <w:jc w:val="both"/>
            </w:pPr>
          </w:p>
          <w:p w14:paraId="1FB08BBF" w14:textId="77777777" w:rsidR="003A7294" w:rsidRDefault="003A7294" w:rsidP="003A7294">
            <w:pPr>
              <w:jc w:val="both"/>
            </w:pPr>
          </w:p>
          <w:p w14:paraId="52EDD948" w14:textId="77777777" w:rsidR="003A7294" w:rsidRDefault="003A7294" w:rsidP="003A7294">
            <w:pPr>
              <w:jc w:val="both"/>
            </w:pPr>
          </w:p>
          <w:p w14:paraId="09B57028" w14:textId="77777777" w:rsidR="003A7294" w:rsidRDefault="003A7294" w:rsidP="003A7294">
            <w:pPr>
              <w:jc w:val="both"/>
            </w:pPr>
          </w:p>
          <w:p w14:paraId="109C6F92" w14:textId="77777777" w:rsidR="003A7294" w:rsidRDefault="003A7294" w:rsidP="003A7294">
            <w:pPr>
              <w:jc w:val="both"/>
            </w:pPr>
          </w:p>
          <w:p w14:paraId="5C7100FD" w14:textId="77777777" w:rsidR="003A7294" w:rsidRDefault="003A7294" w:rsidP="003A7294">
            <w:pPr>
              <w:jc w:val="both"/>
            </w:pPr>
          </w:p>
          <w:p w14:paraId="763FD8A7" w14:textId="77777777" w:rsidR="003A7294" w:rsidRDefault="000772D4" w:rsidP="003A7294">
            <w:pPr>
              <w:pStyle w:val="Ttulo3"/>
              <w:rPr>
                <w:noProof/>
              </w:rPr>
            </w:pPr>
            <w:r>
              <w:rPr>
                <w:noProof/>
              </w:rPr>
              <w:t>RESPIRADORES MODELO N-95</w:t>
            </w:r>
            <w:r w:rsidR="003A7294">
              <w:rPr>
                <w:noProof/>
              </w:rPr>
              <w:t xml:space="preserve"> </w:t>
            </w:r>
          </w:p>
          <w:p w14:paraId="0A676A58" w14:textId="77777777" w:rsidR="003A7294" w:rsidRDefault="003A7294" w:rsidP="003A7294">
            <w:pPr>
              <w:jc w:val="both"/>
            </w:pPr>
          </w:p>
          <w:p w14:paraId="3C676632" w14:textId="77777777" w:rsidR="003A7294" w:rsidRDefault="003A7294" w:rsidP="003A7294">
            <w:pPr>
              <w:jc w:val="both"/>
            </w:pPr>
            <w:r>
              <w:t>Se busco tres propuestas teniendo como resultado el siguiente cuadro resumen</w:t>
            </w:r>
          </w:p>
          <w:p w14:paraId="65C856CA" w14:textId="77777777" w:rsidR="003A7294" w:rsidRDefault="003A7294" w:rsidP="003A7294">
            <w:pPr>
              <w:jc w:val="both"/>
            </w:pPr>
          </w:p>
          <w:p w14:paraId="51B6804A" w14:textId="77777777" w:rsidR="003A7294" w:rsidRDefault="000772D4" w:rsidP="003A7294">
            <w:pPr>
              <w:jc w:val="both"/>
            </w:pPr>
            <w:r>
              <w:object w:dxaOrig="15300" w:dyaOrig="6360" w14:anchorId="7A28C08A">
                <v:shape id="_x0000_i1256" type="#_x0000_t75" style="width:488.75pt;height:203.3pt" o:ole="">
                  <v:imagedata r:id="rId15" o:title=""/>
                </v:shape>
                <o:OLEObject Type="Embed" ProgID="PBrush" ShapeID="_x0000_i1256" DrawAspect="Content" ObjectID="_1651646514" r:id="rId16"/>
              </w:object>
            </w:r>
          </w:p>
          <w:p w14:paraId="616468DA" w14:textId="77777777" w:rsidR="000772D4" w:rsidRDefault="000772D4" w:rsidP="003A7294">
            <w:pPr>
              <w:jc w:val="both"/>
            </w:pPr>
          </w:p>
          <w:p w14:paraId="64176875" w14:textId="77777777" w:rsidR="000772D4" w:rsidRDefault="000772D4" w:rsidP="003A7294">
            <w:pPr>
              <w:jc w:val="both"/>
            </w:pPr>
          </w:p>
          <w:p w14:paraId="710F349B" w14:textId="77777777" w:rsidR="000772D4" w:rsidRDefault="000772D4" w:rsidP="003A7294">
            <w:pPr>
              <w:jc w:val="both"/>
            </w:pPr>
            <w:r>
              <w:object w:dxaOrig="8490" w:dyaOrig="2670" w14:anchorId="086F6619">
                <v:shape id="_x0000_i1258" type="#_x0000_t75" style="width:424.4pt;height:133.85pt" o:ole="">
                  <v:imagedata r:id="rId17" o:title=""/>
                </v:shape>
                <o:OLEObject Type="Embed" ProgID="PBrush" ShapeID="_x0000_i1258" DrawAspect="Content" ObjectID="_1651646515" r:id="rId18"/>
              </w:object>
            </w:r>
          </w:p>
          <w:p w14:paraId="6F6211EC" w14:textId="77777777" w:rsidR="000772D4" w:rsidRDefault="000772D4" w:rsidP="003A7294">
            <w:pPr>
              <w:jc w:val="both"/>
            </w:pPr>
          </w:p>
          <w:p w14:paraId="20566F11" w14:textId="77777777" w:rsidR="00C22209" w:rsidRDefault="00C22209" w:rsidP="00C22209">
            <w:pPr>
              <w:jc w:val="both"/>
            </w:pPr>
            <w:r>
              <w:t xml:space="preserve">El resultado dio como mejor opción </w:t>
            </w:r>
            <w:r>
              <w:t>a DIXTEL</w:t>
            </w:r>
            <w:r>
              <w:t xml:space="preserve"> obteniendo valor </w:t>
            </w:r>
            <w:r>
              <w:t>unitario$1.200</w:t>
            </w:r>
            <w:r>
              <w:t xml:space="preserve"> que analizando un marco de referencia anterior al COVD-19 respecto al precio cumplía satisfactoriamente</w:t>
            </w:r>
          </w:p>
          <w:p w14:paraId="2EEF9B0B" w14:textId="77777777" w:rsidR="000772D4" w:rsidRDefault="000772D4" w:rsidP="003A7294">
            <w:pPr>
              <w:jc w:val="both"/>
            </w:pPr>
          </w:p>
          <w:p w14:paraId="391BD3DB" w14:textId="77777777" w:rsidR="00C22209" w:rsidRDefault="00C22209" w:rsidP="003A7294">
            <w:pPr>
              <w:jc w:val="both"/>
            </w:pPr>
            <w:r>
              <w:t>Respecto a este es adecuado tener una nota aclaratoria que este elemento tiene unas especificaciones técnicas mayores que hace que sea un elemento mas robusto y no comparable con un tapaboca ordinario de un solo uso, este se adopto por el nivel de riesgo específicamente por el personal operativo de la empresa</w:t>
            </w:r>
          </w:p>
          <w:p w14:paraId="7B9B50BF" w14:textId="77777777" w:rsidR="00C22209" w:rsidRDefault="00C22209" w:rsidP="003A7294">
            <w:pPr>
              <w:jc w:val="both"/>
            </w:pPr>
          </w:p>
          <w:p w14:paraId="1075A793" w14:textId="77777777" w:rsidR="00C22209" w:rsidRDefault="00C22209" w:rsidP="003A7294">
            <w:pPr>
              <w:jc w:val="both"/>
            </w:pPr>
          </w:p>
          <w:p w14:paraId="0CAA735E" w14:textId="77777777" w:rsidR="00C22209" w:rsidRDefault="00C22209" w:rsidP="003A7294">
            <w:pPr>
              <w:jc w:val="both"/>
            </w:pPr>
          </w:p>
          <w:p w14:paraId="0218A323" w14:textId="77777777" w:rsidR="00C22209" w:rsidRDefault="00C22209" w:rsidP="003A7294">
            <w:pPr>
              <w:jc w:val="both"/>
            </w:pPr>
          </w:p>
          <w:p w14:paraId="06371BDB" w14:textId="77777777" w:rsidR="00C22209" w:rsidRDefault="00C22209" w:rsidP="003A7294">
            <w:pPr>
              <w:jc w:val="both"/>
            </w:pPr>
          </w:p>
          <w:p w14:paraId="0B346580" w14:textId="77777777" w:rsidR="00C22209" w:rsidRDefault="00C22209" w:rsidP="003A7294">
            <w:pPr>
              <w:jc w:val="both"/>
            </w:pPr>
          </w:p>
          <w:p w14:paraId="742687CD" w14:textId="77777777" w:rsidR="00C22209" w:rsidRDefault="00C22209" w:rsidP="003A7294">
            <w:pPr>
              <w:jc w:val="both"/>
            </w:pPr>
          </w:p>
          <w:p w14:paraId="0534A9C8" w14:textId="77777777" w:rsidR="00C22209" w:rsidRDefault="00C22209" w:rsidP="003A7294">
            <w:pPr>
              <w:jc w:val="both"/>
            </w:pPr>
          </w:p>
          <w:p w14:paraId="5062163A" w14:textId="77777777" w:rsidR="00C22209" w:rsidRDefault="00C22209" w:rsidP="003A7294">
            <w:pPr>
              <w:jc w:val="both"/>
            </w:pPr>
          </w:p>
          <w:p w14:paraId="5DFB8E3A" w14:textId="77777777" w:rsidR="00C22209" w:rsidRDefault="00C22209" w:rsidP="003A7294">
            <w:pPr>
              <w:jc w:val="both"/>
            </w:pPr>
          </w:p>
          <w:p w14:paraId="168C3B23" w14:textId="77777777" w:rsidR="00C22209" w:rsidRDefault="00C22209" w:rsidP="003A7294">
            <w:pPr>
              <w:jc w:val="both"/>
            </w:pPr>
          </w:p>
          <w:p w14:paraId="1CC56F0E" w14:textId="77777777" w:rsidR="00C22209" w:rsidRDefault="00C22209" w:rsidP="003A7294">
            <w:pPr>
              <w:jc w:val="both"/>
            </w:pPr>
          </w:p>
          <w:p w14:paraId="5D422E8C" w14:textId="77777777" w:rsidR="00C22209" w:rsidRDefault="00C22209" w:rsidP="003A7294">
            <w:pPr>
              <w:jc w:val="both"/>
            </w:pPr>
          </w:p>
          <w:p w14:paraId="4F008F1E" w14:textId="77777777" w:rsidR="00C22209" w:rsidRDefault="00C22209" w:rsidP="003A7294">
            <w:pPr>
              <w:jc w:val="both"/>
            </w:pPr>
          </w:p>
          <w:p w14:paraId="637F5F11" w14:textId="77777777" w:rsidR="00C22209" w:rsidRDefault="00C22209" w:rsidP="003A7294">
            <w:pPr>
              <w:jc w:val="both"/>
            </w:pPr>
          </w:p>
          <w:p w14:paraId="286F01F8" w14:textId="77777777" w:rsidR="00C22209" w:rsidRDefault="00C22209" w:rsidP="00C22209">
            <w:pPr>
              <w:pStyle w:val="Ttulo3"/>
              <w:rPr>
                <w:noProof/>
              </w:rPr>
            </w:pPr>
            <w:r>
              <w:rPr>
                <w:noProof/>
              </w:rPr>
              <w:t xml:space="preserve">MEDIODORES DE TEMPERATURA </w:t>
            </w:r>
          </w:p>
          <w:p w14:paraId="45AB450F" w14:textId="77777777" w:rsidR="00C22209" w:rsidRDefault="00C22209" w:rsidP="00C22209">
            <w:pPr>
              <w:jc w:val="both"/>
            </w:pPr>
          </w:p>
          <w:p w14:paraId="5685329B" w14:textId="77777777" w:rsidR="00C22209" w:rsidRDefault="00C22209" w:rsidP="00C22209">
            <w:pPr>
              <w:jc w:val="both"/>
            </w:pPr>
            <w:r>
              <w:t>Se busco tres propuestas teniendo como resultado el siguiente cuadro resumen</w:t>
            </w:r>
          </w:p>
          <w:p w14:paraId="4EF33C33" w14:textId="77777777" w:rsidR="00C22209" w:rsidRDefault="00C22209" w:rsidP="00C22209">
            <w:pPr>
              <w:jc w:val="both"/>
            </w:pPr>
          </w:p>
          <w:p w14:paraId="64594CD6" w14:textId="77777777" w:rsidR="00C22209" w:rsidRDefault="002631C7" w:rsidP="00C22209">
            <w:pPr>
              <w:jc w:val="both"/>
            </w:pPr>
            <w:r>
              <w:object w:dxaOrig="15150" w:dyaOrig="5655" w14:anchorId="34AC7937">
                <v:shape id="_x0000_i1263" type="#_x0000_t75" style="width:488.75pt;height:182.1pt" o:ole="">
                  <v:imagedata r:id="rId19" o:title=""/>
                </v:shape>
                <o:OLEObject Type="Embed" ProgID="PBrush" ShapeID="_x0000_i1263" DrawAspect="Content" ObjectID="_1651646516" r:id="rId20"/>
              </w:object>
            </w:r>
          </w:p>
          <w:p w14:paraId="50E5A58D" w14:textId="77777777" w:rsidR="00C22209" w:rsidRDefault="00C22209" w:rsidP="00C22209">
            <w:pPr>
              <w:jc w:val="both"/>
            </w:pPr>
          </w:p>
          <w:p w14:paraId="150CFD13" w14:textId="77777777" w:rsidR="00C22209" w:rsidRDefault="00C22209" w:rsidP="00C22209">
            <w:pPr>
              <w:jc w:val="both"/>
            </w:pPr>
          </w:p>
          <w:p w14:paraId="2E557621" w14:textId="77777777" w:rsidR="00C22209" w:rsidRDefault="002631C7" w:rsidP="00C22209">
            <w:pPr>
              <w:jc w:val="both"/>
            </w:pPr>
            <w:r>
              <w:object w:dxaOrig="14355" w:dyaOrig="5085" w14:anchorId="57B30C4B">
                <v:shape id="_x0000_i1266" type="#_x0000_t75" style="width:488.75pt;height:172.8pt" o:ole="">
                  <v:imagedata r:id="rId21" o:title=""/>
                </v:shape>
                <o:OLEObject Type="Embed" ProgID="PBrush" ShapeID="_x0000_i1266" DrawAspect="Content" ObjectID="_1651646517" r:id="rId22"/>
              </w:object>
            </w:r>
          </w:p>
          <w:p w14:paraId="1FA19A9F" w14:textId="77777777" w:rsidR="00C22209" w:rsidRDefault="00C22209" w:rsidP="00C22209">
            <w:pPr>
              <w:jc w:val="both"/>
            </w:pPr>
          </w:p>
          <w:p w14:paraId="15B575F2" w14:textId="77777777" w:rsidR="00C22209" w:rsidRDefault="00C22209" w:rsidP="00C22209">
            <w:pPr>
              <w:jc w:val="both"/>
            </w:pPr>
            <w:r>
              <w:t xml:space="preserve">El resultado dio como mejor opción a </w:t>
            </w:r>
            <w:r w:rsidR="00F03633">
              <w:t>CAJA FUERTE obteniendo</w:t>
            </w:r>
            <w:r>
              <w:t xml:space="preserve"> valor unitario$</w:t>
            </w:r>
            <w:r w:rsidR="00F03633">
              <w:t>480.000</w:t>
            </w:r>
          </w:p>
          <w:p w14:paraId="6D7A7085" w14:textId="77777777" w:rsidR="00C22209" w:rsidRDefault="00C22209" w:rsidP="00C22209">
            <w:pPr>
              <w:jc w:val="both"/>
            </w:pPr>
          </w:p>
          <w:p w14:paraId="0D3B9395" w14:textId="77777777" w:rsidR="00C22209" w:rsidRDefault="00C22209" w:rsidP="00C22209">
            <w:pPr>
              <w:jc w:val="both"/>
            </w:pPr>
            <w:r>
              <w:t xml:space="preserve">Respecto a este es adecuado tener una nota aclaratoria que </w:t>
            </w:r>
            <w:r w:rsidR="00F03633">
              <w:t xml:space="preserve">en momento de la evaluación se tuvo como factor determinante el tiempo de entrega dado que los proveedores locales no tenían disposición y era necesario comenzar a realizar de manera efectiva el protocolo de bioseguridad establecido por la empresa </w:t>
            </w:r>
          </w:p>
          <w:p w14:paraId="419978F2" w14:textId="77777777" w:rsidR="00C22209" w:rsidRDefault="00C22209" w:rsidP="00C22209">
            <w:pPr>
              <w:jc w:val="both"/>
            </w:pPr>
          </w:p>
          <w:p w14:paraId="37C1B022" w14:textId="77777777" w:rsidR="00C22209" w:rsidRDefault="00C22209" w:rsidP="00C22209">
            <w:pPr>
              <w:jc w:val="both"/>
            </w:pPr>
          </w:p>
          <w:p w14:paraId="1C8EE87D" w14:textId="77777777" w:rsidR="00C22209" w:rsidRDefault="00C22209" w:rsidP="003A7294">
            <w:pPr>
              <w:jc w:val="both"/>
            </w:pPr>
          </w:p>
          <w:p w14:paraId="3179B89C" w14:textId="77777777" w:rsidR="000772D4" w:rsidRDefault="000772D4" w:rsidP="003A7294">
            <w:pPr>
              <w:jc w:val="both"/>
            </w:pPr>
          </w:p>
          <w:p w14:paraId="25AC112A" w14:textId="77777777" w:rsidR="000772D4" w:rsidRDefault="000772D4" w:rsidP="003A7294">
            <w:pPr>
              <w:jc w:val="both"/>
            </w:pPr>
          </w:p>
          <w:p w14:paraId="551B3F97" w14:textId="77777777" w:rsidR="000772D4" w:rsidRDefault="000772D4" w:rsidP="003A7294">
            <w:pPr>
              <w:jc w:val="both"/>
            </w:pPr>
          </w:p>
          <w:p w14:paraId="11635AB3" w14:textId="77777777" w:rsidR="000772D4" w:rsidRDefault="000772D4" w:rsidP="003A7294">
            <w:pPr>
              <w:jc w:val="both"/>
            </w:pPr>
          </w:p>
          <w:p w14:paraId="2B9B4C83" w14:textId="77777777" w:rsidR="000772D4" w:rsidRDefault="000772D4" w:rsidP="003A7294">
            <w:pPr>
              <w:jc w:val="both"/>
            </w:pPr>
          </w:p>
          <w:p w14:paraId="7FD2FC00" w14:textId="77777777" w:rsidR="000772D4" w:rsidRDefault="000772D4" w:rsidP="003A7294">
            <w:pPr>
              <w:jc w:val="both"/>
            </w:pPr>
          </w:p>
          <w:p w14:paraId="5C1A97F7" w14:textId="77777777" w:rsidR="000772D4" w:rsidRDefault="000772D4" w:rsidP="003A7294">
            <w:pPr>
              <w:jc w:val="both"/>
            </w:pPr>
          </w:p>
          <w:p w14:paraId="0344C443" w14:textId="77777777" w:rsidR="000772D4" w:rsidRDefault="000772D4" w:rsidP="003A7294">
            <w:pPr>
              <w:jc w:val="both"/>
            </w:pPr>
          </w:p>
          <w:p w14:paraId="0029F68A" w14:textId="77777777" w:rsidR="000772D4" w:rsidRDefault="000772D4" w:rsidP="003A7294">
            <w:pPr>
              <w:jc w:val="both"/>
            </w:pPr>
          </w:p>
          <w:p w14:paraId="64E3C873" w14:textId="77777777" w:rsidR="000772D4" w:rsidRDefault="000772D4" w:rsidP="003A7294">
            <w:pPr>
              <w:jc w:val="both"/>
            </w:pPr>
          </w:p>
          <w:p w14:paraId="118DDD15" w14:textId="77777777" w:rsidR="000772D4" w:rsidRDefault="000772D4" w:rsidP="003A7294">
            <w:pPr>
              <w:jc w:val="both"/>
            </w:pPr>
          </w:p>
          <w:p w14:paraId="0A673B22" w14:textId="77777777" w:rsidR="00F03633" w:rsidRDefault="00C5294B" w:rsidP="00F03633">
            <w:pPr>
              <w:pStyle w:val="Ttulo3"/>
              <w:rPr>
                <w:noProof/>
              </w:rPr>
            </w:pPr>
            <w:r>
              <w:rPr>
                <w:noProof/>
              </w:rPr>
              <w:t xml:space="preserve">ELEMENTOS DE ASEPSIA </w:t>
            </w:r>
          </w:p>
          <w:p w14:paraId="35544C49" w14:textId="77777777" w:rsidR="00F03633" w:rsidRDefault="00F03633" w:rsidP="00F03633">
            <w:pPr>
              <w:jc w:val="both"/>
            </w:pPr>
          </w:p>
          <w:p w14:paraId="7DFF6A8D" w14:textId="77777777" w:rsidR="00F03633" w:rsidRDefault="00F03633" w:rsidP="00F03633">
            <w:pPr>
              <w:jc w:val="both"/>
            </w:pPr>
            <w:r>
              <w:t xml:space="preserve">Se busco tres propuestas </w:t>
            </w:r>
            <w:r w:rsidR="00C5294B">
              <w:t xml:space="preserve">del elemento </w:t>
            </w:r>
            <w:r w:rsidR="00547E7A">
              <w:t>más</w:t>
            </w:r>
            <w:r w:rsidR="00C5294B">
              <w:t xml:space="preserve"> representativo del momento que fue el gel antibacterial dado que nuestros operativos no tienen la oportunidad</w:t>
            </w:r>
            <w:r w:rsidR="00547E7A">
              <w:t xml:space="preserve"> de un lavado de manos constante por la naturaliza de su labor,</w:t>
            </w:r>
            <w:r w:rsidR="00C5294B">
              <w:t xml:space="preserve"> </w:t>
            </w:r>
            <w:r>
              <w:t>teniendo como resultado el siguiente cuadro resumen</w:t>
            </w:r>
          </w:p>
          <w:p w14:paraId="4AA7A1DA" w14:textId="77777777" w:rsidR="00F03633" w:rsidRDefault="00F03633" w:rsidP="00F03633">
            <w:pPr>
              <w:jc w:val="both"/>
            </w:pPr>
          </w:p>
          <w:p w14:paraId="1BF90123" w14:textId="77777777" w:rsidR="00F03633" w:rsidRDefault="00547E7A" w:rsidP="00F03633">
            <w:pPr>
              <w:jc w:val="both"/>
            </w:pPr>
            <w:r>
              <w:object w:dxaOrig="15135" w:dyaOrig="5790" w14:anchorId="0AEB86DF">
                <v:shape id="_x0000_i1272" type="#_x0000_t75" style="width:488.75pt;height:187.2pt" o:ole="">
                  <v:imagedata r:id="rId23" o:title=""/>
                </v:shape>
                <o:OLEObject Type="Embed" ProgID="PBrush" ShapeID="_x0000_i1272" DrawAspect="Content" ObjectID="_1651646518" r:id="rId24"/>
              </w:object>
            </w:r>
          </w:p>
          <w:p w14:paraId="3AAD667E" w14:textId="77777777" w:rsidR="00F03633" w:rsidRDefault="00F03633" w:rsidP="00F03633">
            <w:pPr>
              <w:jc w:val="both"/>
            </w:pPr>
          </w:p>
          <w:p w14:paraId="2941D441" w14:textId="77777777" w:rsidR="00F03633" w:rsidRDefault="00F03633" w:rsidP="00F03633">
            <w:pPr>
              <w:jc w:val="both"/>
            </w:pPr>
          </w:p>
          <w:p w14:paraId="5D788B57" w14:textId="77777777" w:rsidR="00F03633" w:rsidRDefault="00547E7A" w:rsidP="00F03633">
            <w:pPr>
              <w:jc w:val="both"/>
            </w:pPr>
            <w:r>
              <w:object w:dxaOrig="8115" w:dyaOrig="2625" w14:anchorId="08A1C287">
                <v:shape id="_x0000_i1275" type="#_x0000_t75" style="width:405.75pt;height:131.3pt" o:ole="">
                  <v:imagedata r:id="rId25" o:title=""/>
                </v:shape>
                <o:OLEObject Type="Embed" ProgID="PBrush" ShapeID="_x0000_i1275" DrawAspect="Content" ObjectID="_1651646519" r:id="rId26"/>
              </w:object>
            </w:r>
          </w:p>
          <w:p w14:paraId="74867E9D" w14:textId="77777777" w:rsidR="00F03633" w:rsidRDefault="00F03633" w:rsidP="00F03633">
            <w:pPr>
              <w:jc w:val="both"/>
            </w:pPr>
          </w:p>
          <w:p w14:paraId="66B45075" w14:textId="77777777" w:rsidR="00547E7A" w:rsidRDefault="00F03633" w:rsidP="00547E7A">
            <w:pPr>
              <w:jc w:val="both"/>
            </w:pPr>
            <w:r>
              <w:t xml:space="preserve">El resultado dio como mejor opción a </w:t>
            </w:r>
            <w:r w:rsidR="00547E7A">
              <w:t>DISTRITODO MG SAS</w:t>
            </w:r>
            <w:r>
              <w:t xml:space="preserve"> obteniendo valor unitario$</w:t>
            </w:r>
            <w:r w:rsidR="00547E7A">
              <w:t xml:space="preserve">39.748 </w:t>
            </w:r>
            <w:r w:rsidR="00547E7A">
              <w:t>que analizando un marco de referencia anterior al COVD-19 respecto al precio cumplía satisfactoriamente</w:t>
            </w:r>
          </w:p>
          <w:p w14:paraId="2E7F896C" w14:textId="77777777" w:rsidR="00F03633" w:rsidRDefault="00F03633" w:rsidP="00F03633">
            <w:pPr>
              <w:jc w:val="both"/>
            </w:pPr>
          </w:p>
          <w:p w14:paraId="6DC7C3CE" w14:textId="77777777" w:rsidR="00F03633" w:rsidRDefault="00F03633" w:rsidP="00F03633">
            <w:pPr>
              <w:jc w:val="both"/>
            </w:pPr>
          </w:p>
          <w:p w14:paraId="23AFB24B" w14:textId="77777777" w:rsidR="00F03633" w:rsidRDefault="00F03633" w:rsidP="00F03633">
            <w:pPr>
              <w:jc w:val="both"/>
            </w:pPr>
          </w:p>
          <w:p w14:paraId="2657B5D9" w14:textId="77777777" w:rsidR="000772D4" w:rsidRDefault="000772D4" w:rsidP="003A7294">
            <w:pPr>
              <w:jc w:val="both"/>
            </w:pPr>
          </w:p>
          <w:p w14:paraId="0DE80E11" w14:textId="77777777" w:rsidR="000772D4" w:rsidRDefault="000772D4" w:rsidP="003A7294">
            <w:pPr>
              <w:jc w:val="both"/>
            </w:pPr>
          </w:p>
          <w:p w14:paraId="1A70598D" w14:textId="77777777" w:rsidR="000772D4" w:rsidRDefault="000772D4" w:rsidP="003A7294">
            <w:pPr>
              <w:jc w:val="both"/>
            </w:pPr>
          </w:p>
          <w:p w14:paraId="6328329D" w14:textId="77777777" w:rsidR="000772D4" w:rsidRDefault="000772D4" w:rsidP="003A7294">
            <w:pPr>
              <w:jc w:val="both"/>
            </w:pPr>
          </w:p>
          <w:p w14:paraId="182A9A50" w14:textId="77777777" w:rsidR="000772D4" w:rsidRDefault="000772D4" w:rsidP="003A7294">
            <w:pPr>
              <w:jc w:val="both"/>
            </w:pPr>
          </w:p>
          <w:p w14:paraId="356EAA68" w14:textId="77777777" w:rsidR="000772D4" w:rsidRDefault="000772D4" w:rsidP="003A7294">
            <w:pPr>
              <w:jc w:val="both"/>
            </w:pPr>
          </w:p>
          <w:p w14:paraId="718C2C39" w14:textId="77777777" w:rsidR="000772D4" w:rsidRDefault="000772D4" w:rsidP="003A7294">
            <w:pPr>
              <w:jc w:val="both"/>
            </w:pPr>
          </w:p>
          <w:p w14:paraId="29897BBF" w14:textId="77777777" w:rsidR="000772D4" w:rsidRDefault="000772D4" w:rsidP="003A7294">
            <w:pPr>
              <w:jc w:val="both"/>
            </w:pPr>
          </w:p>
          <w:p w14:paraId="1A5D1DBD" w14:textId="77777777" w:rsidR="000772D4" w:rsidRDefault="000772D4" w:rsidP="003A7294">
            <w:pPr>
              <w:jc w:val="both"/>
            </w:pPr>
          </w:p>
          <w:p w14:paraId="014A9CDA" w14:textId="77777777" w:rsidR="000772D4" w:rsidRDefault="000772D4" w:rsidP="003A7294">
            <w:pPr>
              <w:jc w:val="both"/>
            </w:pPr>
          </w:p>
          <w:p w14:paraId="26700BB9" w14:textId="77777777" w:rsidR="000772D4" w:rsidRDefault="000772D4" w:rsidP="003A7294">
            <w:pPr>
              <w:jc w:val="both"/>
            </w:pPr>
          </w:p>
          <w:p w14:paraId="337E7859" w14:textId="77777777" w:rsidR="000772D4" w:rsidRDefault="000772D4" w:rsidP="003A7294">
            <w:pPr>
              <w:jc w:val="both"/>
            </w:pPr>
          </w:p>
          <w:p w14:paraId="15DBBFE5" w14:textId="77777777" w:rsidR="00F03633" w:rsidRDefault="00F03633" w:rsidP="003A7294">
            <w:pPr>
              <w:jc w:val="both"/>
            </w:pPr>
          </w:p>
          <w:p w14:paraId="2A5D6FF3" w14:textId="77777777" w:rsidR="00F03633" w:rsidRDefault="00F03633" w:rsidP="003A7294">
            <w:pPr>
              <w:jc w:val="both"/>
            </w:pPr>
          </w:p>
          <w:p w14:paraId="5D9C7E80" w14:textId="77777777" w:rsidR="00F03633" w:rsidRDefault="00F03633" w:rsidP="003A7294">
            <w:pPr>
              <w:jc w:val="both"/>
            </w:pPr>
          </w:p>
          <w:p w14:paraId="57ADE60D" w14:textId="77777777" w:rsidR="00F03633" w:rsidRDefault="00F03633" w:rsidP="003A7294">
            <w:pPr>
              <w:jc w:val="both"/>
            </w:pPr>
          </w:p>
          <w:p w14:paraId="455F784F" w14:textId="77777777" w:rsidR="00F03633" w:rsidRDefault="00F03633" w:rsidP="003A7294">
            <w:pPr>
              <w:jc w:val="both"/>
            </w:pPr>
          </w:p>
          <w:p w14:paraId="7A9744A4" w14:textId="77777777" w:rsidR="00547E7A" w:rsidRDefault="00547E7A" w:rsidP="00547E7A">
            <w:pPr>
              <w:pStyle w:val="Ttulo3"/>
              <w:rPr>
                <w:noProof/>
              </w:rPr>
            </w:pPr>
            <w:r>
              <w:rPr>
                <w:noProof/>
              </w:rPr>
              <w:t>LAVAMANOS PORTATIL</w:t>
            </w:r>
          </w:p>
          <w:p w14:paraId="18312E88" w14:textId="77777777" w:rsidR="00547E7A" w:rsidRDefault="00547E7A" w:rsidP="00547E7A">
            <w:pPr>
              <w:jc w:val="both"/>
            </w:pPr>
          </w:p>
          <w:p w14:paraId="31D2E110" w14:textId="77777777" w:rsidR="00547E7A" w:rsidRDefault="00547E7A" w:rsidP="00547E7A">
            <w:pPr>
              <w:jc w:val="both"/>
            </w:pPr>
            <w:r>
              <w:t>Se busco tres propuestas teniendo como resultado el siguiente cuadro resumen</w:t>
            </w:r>
          </w:p>
          <w:p w14:paraId="0210EB7F" w14:textId="77777777" w:rsidR="00547E7A" w:rsidRDefault="00547E7A" w:rsidP="00547E7A">
            <w:pPr>
              <w:jc w:val="both"/>
            </w:pPr>
          </w:p>
          <w:p w14:paraId="5E2721F4" w14:textId="77777777" w:rsidR="00547E7A" w:rsidRDefault="00547E7A" w:rsidP="00547E7A">
            <w:pPr>
              <w:jc w:val="both"/>
            </w:pPr>
          </w:p>
          <w:p w14:paraId="1E4E7E0A" w14:textId="77777777" w:rsidR="00547E7A" w:rsidRDefault="00547E7A" w:rsidP="00547E7A">
            <w:pPr>
              <w:jc w:val="both"/>
            </w:pPr>
            <w:r>
              <w:object w:dxaOrig="18450" w:dyaOrig="6210" w14:anchorId="40B05A48">
                <v:shape id="_x0000_i1280" type="#_x0000_t75" style="width:488.75pt;height:164.35pt" o:ole="">
                  <v:imagedata r:id="rId27" o:title=""/>
                </v:shape>
                <o:OLEObject Type="Embed" ProgID="PBrush" ShapeID="_x0000_i1280" DrawAspect="Content" ObjectID="_1651646520" r:id="rId28"/>
              </w:object>
            </w:r>
          </w:p>
          <w:p w14:paraId="4445FB6E" w14:textId="77777777" w:rsidR="00547E7A" w:rsidRDefault="00547E7A" w:rsidP="00547E7A">
            <w:pPr>
              <w:jc w:val="both"/>
            </w:pPr>
          </w:p>
          <w:p w14:paraId="4BCB94D6" w14:textId="77777777" w:rsidR="00547E7A" w:rsidRDefault="00547E7A" w:rsidP="00547E7A">
            <w:pPr>
              <w:jc w:val="both"/>
            </w:pPr>
          </w:p>
          <w:p w14:paraId="5C19A278" w14:textId="77777777" w:rsidR="00547E7A" w:rsidRDefault="00547E7A" w:rsidP="00547E7A">
            <w:pPr>
              <w:jc w:val="both"/>
            </w:pPr>
            <w:r>
              <w:object w:dxaOrig="14295" w:dyaOrig="2175" w14:anchorId="4884608F">
                <v:shape id="_x0000_i1283" type="#_x0000_t75" style="width:488.75pt;height:74.55pt" o:ole="">
                  <v:imagedata r:id="rId29" o:title=""/>
                </v:shape>
                <o:OLEObject Type="Embed" ProgID="PBrush" ShapeID="_x0000_i1283" DrawAspect="Content" ObjectID="_1651646521" r:id="rId30"/>
              </w:object>
            </w:r>
          </w:p>
          <w:p w14:paraId="5E7AAF6E" w14:textId="77777777" w:rsidR="00547E7A" w:rsidRDefault="00547E7A" w:rsidP="00547E7A">
            <w:pPr>
              <w:jc w:val="both"/>
            </w:pPr>
          </w:p>
          <w:p w14:paraId="23A90700" w14:textId="77777777" w:rsidR="00547E7A" w:rsidRDefault="00547E7A" w:rsidP="00547E7A">
            <w:pPr>
              <w:jc w:val="both"/>
            </w:pPr>
            <w:r>
              <w:t xml:space="preserve">El resultado dio como mejor opción a </w:t>
            </w:r>
            <w:r>
              <w:t>MODULDECOR</w:t>
            </w:r>
            <w:r>
              <w:t xml:space="preserve"> obteniendo valor unitario$</w:t>
            </w:r>
            <w:r>
              <w:t>1.480.000</w:t>
            </w:r>
          </w:p>
          <w:p w14:paraId="267E3E07" w14:textId="77777777" w:rsidR="00547E7A" w:rsidRDefault="00547E7A" w:rsidP="00547E7A">
            <w:pPr>
              <w:jc w:val="both"/>
            </w:pPr>
          </w:p>
          <w:p w14:paraId="541E60C4" w14:textId="77777777" w:rsidR="00547E7A" w:rsidRDefault="00547E7A" w:rsidP="00547E7A">
            <w:pPr>
              <w:jc w:val="both"/>
            </w:pPr>
            <w:r>
              <w:t xml:space="preserve">Respecto a este es adecuado tener una nota aclaratoria que en momento de la evaluación se tuvo como factor determinante el tiempo de entrega dado </w:t>
            </w:r>
            <w:r>
              <w:t>la necesidad imperativa de la instalación de estos dispositivos en la Sede CAM, Milán y Planta de tratamiento</w:t>
            </w:r>
          </w:p>
          <w:p w14:paraId="2C733152" w14:textId="77777777" w:rsidR="00547E7A" w:rsidRDefault="00547E7A" w:rsidP="00547E7A">
            <w:pPr>
              <w:jc w:val="both"/>
            </w:pPr>
          </w:p>
          <w:p w14:paraId="5A37E2C4" w14:textId="77777777" w:rsidR="00F03633" w:rsidRDefault="00F03633" w:rsidP="003A7294">
            <w:pPr>
              <w:jc w:val="both"/>
            </w:pPr>
          </w:p>
          <w:p w14:paraId="2D035A16" w14:textId="77777777" w:rsidR="00F03633" w:rsidRDefault="00F03633" w:rsidP="003A7294">
            <w:pPr>
              <w:jc w:val="both"/>
            </w:pPr>
          </w:p>
          <w:p w14:paraId="74A3D282" w14:textId="77777777" w:rsidR="00F03633" w:rsidRDefault="00F03633" w:rsidP="003A7294">
            <w:pPr>
              <w:jc w:val="both"/>
            </w:pPr>
          </w:p>
          <w:p w14:paraId="4BCFC13C" w14:textId="77777777" w:rsidR="00F03633" w:rsidRDefault="00F03633" w:rsidP="003A7294">
            <w:pPr>
              <w:jc w:val="both"/>
            </w:pPr>
          </w:p>
          <w:p w14:paraId="7C34E5F2" w14:textId="77777777" w:rsidR="00F03633" w:rsidRDefault="00F03633" w:rsidP="003A7294">
            <w:pPr>
              <w:jc w:val="both"/>
            </w:pPr>
          </w:p>
          <w:p w14:paraId="14667C3D" w14:textId="77777777" w:rsidR="00F03633" w:rsidRDefault="00F03633" w:rsidP="003A7294">
            <w:pPr>
              <w:jc w:val="both"/>
            </w:pPr>
          </w:p>
          <w:p w14:paraId="3AB8E56F" w14:textId="77777777" w:rsidR="00F03633" w:rsidRDefault="00F03633" w:rsidP="003A7294">
            <w:pPr>
              <w:jc w:val="both"/>
            </w:pPr>
          </w:p>
          <w:p w14:paraId="6246B2C8" w14:textId="77777777" w:rsidR="00F03633" w:rsidRDefault="00F03633" w:rsidP="003A7294">
            <w:pPr>
              <w:jc w:val="both"/>
            </w:pPr>
          </w:p>
          <w:p w14:paraId="4D458C3B" w14:textId="77777777" w:rsidR="00F03633" w:rsidRDefault="00F03633" w:rsidP="003A7294">
            <w:pPr>
              <w:jc w:val="both"/>
            </w:pPr>
          </w:p>
          <w:p w14:paraId="00218AA8" w14:textId="77777777" w:rsidR="00F03633" w:rsidRDefault="00F03633" w:rsidP="003A7294">
            <w:pPr>
              <w:jc w:val="both"/>
            </w:pPr>
          </w:p>
          <w:p w14:paraId="21D0ECA1" w14:textId="77777777" w:rsidR="00F03633" w:rsidRDefault="00F03633" w:rsidP="003A7294">
            <w:pPr>
              <w:jc w:val="both"/>
            </w:pPr>
          </w:p>
          <w:p w14:paraId="6712ACA9" w14:textId="77777777" w:rsidR="00F03633" w:rsidRDefault="00F03633" w:rsidP="003A7294">
            <w:pPr>
              <w:jc w:val="both"/>
            </w:pPr>
          </w:p>
          <w:p w14:paraId="5276C542" w14:textId="77777777" w:rsidR="00F03633" w:rsidRDefault="00F03633" w:rsidP="003A7294">
            <w:pPr>
              <w:jc w:val="both"/>
            </w:pPr>
          </w:p>
          <w:p w14:paraId="317A441A" w14:textId="77777777" w:rsidR="00F03633" w:rsidRDefault="00F03633" w:rsidP="003A7294">
            <w:pPr>
              <w:jc w:val="both"/>
            </w:pPr>
          </w:p>
          <w:p w14:paraId="3A936C18" w14:textId="77777777" w:rsidR="00F03633" w:rsidRDefault="00F03633" w:rsidP="003A7294">
            <w:pPr>
              <w:jc w:val="both"/>
            </w:pPr>
          </w:p>
          <w:p w14:paraId="44A6959B" w14:textId="77777777" w:rsidR="00F03633" w:rsidRDefault="00F03633" w:rsidP="003A7294">
            <w:pPr>
              <w:jc w:val="both"/>
            </w:pPr>
          </w:p>
          <w:p w14:paraId="45C640B0" w14:textId="77777777" w:rsidR="00F03633" w:rsidRDefault="00F03633" w:rsidP="003A7294">
            <w:pPr>
              <w:jc w:val="both"/>
            </w:pPr>
          </w:p>
          <w:p w14:paraId="61AC708F" w14:textId="77777777" w:rsidR="00F03633" w:rsidRDefault="00F03633" w:rsidP="003A7294">
            <w:pPr>
              <w:jc w:val="both"/>
            </w:pPr>
          </w:p>
          <w:p w14:paraId="2F6708E0" w14:textId="77777777" w:rsidR="00F03633" w:rsidRDefault="00F03633" w:rsidP="003A7294">
            <w:pPr>
              <w:jc w:val="both"/>
            </w:pPr>
          </w:p>
          <w:p w14:paraId="1ECC3492" w14:textId="77777777" w:rsidR="00F03633" w:rsidRDefault="00F03633" w:rsidP="003A7294">
            <w:pPr>
              <w:jc w:val="both"/>
            </w:pPr>
          </w:p>
          <w:p w14:paraId="1B098B8D" w14:textId="77777777" w:rsidR="00547E7A" w:rsidRDefault="00547E7A" w:rsidP="00547E7A">
            <w:pPr>
              <w:jc w:val="both"/>
            </w:pPr>
          </w:p>
          <w:p w14:paraId="583B50C6" w14:textId="77777777" w:rsidR="00547E7A" w:rsidRDefault="005C495B" w:rsidP="00547E7A">
            <w:pPr>
              <w:pStyle w:val="Ttulo3"/>
              <w:rPr>
                <w:noProof/>
              </w:rPr>
            </w:pPr>
            <w:r>
              <w:rPr>
                <w:noProof/>
              </w:rPr>
              <w:t>ELEMENTOS DE PROTECCIÓN PERSONAL</w:t>
            </w:r>
          </w:p>
          <w:p w14:paraId="7696B0BD" w14:textId="77777777" w:rsidR="00547E7A" w:rsidRDefault="00547E7A" w:rsidP="00547E7A">
            <w:pPr>
              <w:jc w:val="both"/>
            </w:pPr>
          </w:p>
          <w:p w14:paraId="0E0749AF" w14:textId="77777777" w:rsidR="00547E7A" w:rsidRDefault="00547E7A" w:rsidP="00547E7A">
            <w:pPr>
              <w:jc w:val="both"/>
            </w:pPr>
            <w:r>
              <w:t>Se busco tres propuestas teniendo como resultado el siguiente cuadro resumen</w:t>
            </w:r>
          </w:p>
          <w:p w14:paraId="48A27E57" w14:textId="77777777" w:rsidR="00547E7A" w:rsidRDefault="00547E7A" w:rsidP="00547E7A">
            <w:pPr>
              <w:jc w:val="both"/>
            </w:pPr>
          </w:p>
          <w:p w14:paraId="1CD59930" w14:textId="77777777" w:rsidR="00547E7A" w:rsidRDefault="00547E7A" w:rsidP="00547E7A">
            <w:pPr>
              <w:jc w:val="both"/>
            </w:pPr>
          </w:p>
          <w:p w14:paraId="49628826" w14:textId="77777777" w:rsidR="00547E7A" w:rsidRDefault="005C495B" w:rsidP="00547E7A">
            <w:pPr>
              <w:jc w:val="both"/>
            </w:pPr>
            <w:r>
              <w:object w:dxaOrig="15135" w:dyaOrig="8100" w14:anchorId="19793714">
                <v:shape id="_x0000_i1288" type="#_x0000_t75" style="width:488.75pt;height:261.75pt" o:ole="">
                  <v:imagedata r:id="rId31" o:title=""/>
                </v:shape>
                <o:OLEObject Type="Embed" ProgID="PBrush" ShapeID="_x0000_i1288" DrawAspect="Content" ObjectID="_1651646522" r:id="rId32"/>
              </w:object>
            </w:r>
          </w:p>
          <w:p w14:paraId="640DFF1B" w14:textId="77777777" w:rsidR="00547E7A" w:rsidRDefault="00547E7A" w:rsidP="00547E7A">
            <w:pPr>
              <w:jc w:val="both"/>
            </w:pPr>
          </w:p>
          <w:p w14:paraId="08009ED5" w14:textId="77777777" w:rsidR="00547E7A" w:rsidRDefault="00547E7A" w:rsidP="00547E7A">
            <w:pPr>
              <w:jc w:val="both"/>
            </w:pPr>
          </w:p>
          <w:p w14:paraId="1AD9F3B3" w14:textId="77777777" w:rsidR="00547E7A" w:rsidRDefault="005C495B" w:rsidP="00547E7A">
            <w:pPr>
              <w:jc w:val="both"/>
            </w:pPr>
            <w:r>
              <w:object w:dxaOrig="8175" w:dyaOrig="2565" w14:anchorId="5A42A7AC">
                <v:shape id="_x0000_i1291" type="#_x0000_t75" style="width:409.15pt;height:127.9pt" o:ole="">
                  <v:imagedata r:id="rId33" o:title=""/>
                </v:shape>
                <o:OLEObject Type="Embed" ProgID="PBrush" ShapeID="_x0000_i1291" DrawAspect="Content" ObjectID="_1651646523" r:id="rId34"/>
              </w:object>
            </w:r>
          </w:p>
          <w:p w14:paraId="3666D4D9" w14:textId="77777777" w:rsidR="00547E7A" w:rsidRDefault="00547E7A" w:rsidP="00547E7A">
            <w:pPr>
              <w:jc w:val="both"/>
            </w:pPr>
          </w:p>
          <w:p w14:paraId="220052DD" w14:textId="77777777" w:rsidR="00547E7A" w:rsidRDefault="00547E7A" w:rsidP="00547E7A">
            <w:pPr>
              <w:jc w:val="both"/>
            </w:pPr>
            <w:r>
              <w:t xml:space="preserve">El resultado dio como mejor opción a </w:t>
            </w:r>
            <w:r w:rsidR="005C495B">
              <w:t>ENCISO LTDA</w:t>
            </w:r>
            <w:r>
              <w:t xml:space="preserve"> obteniendo valor unitario$1</w:t>
            </w:r>
            <w:r w:rsidR="005C495B">
              <w:t>7.540.541</w:t>
            </w:r>
          </w:p>
          <w:p w14:paraId="0177AD73" w14:textId="77777777" w:rsidR="00547E7A" w:rsidRDefault="00547E7A" w:rsidP="00547E7A">
            <w:pPr>
              <w:jc w:val="both"/>
            </w:pPr>
          </w:p>
          <w:p w14:paraId="6745BAFD" w14:textId="77777777" w:rsidR="00F03633" w:rsidRDefault="00F03633" w:rsidP="003A7294">
            <w:pPr>
              <w:jc w:val="both"/>
            </w:pPr>
          </w:p>
          <w:p w14:paraId="79236E2C" w14:textId="77777777" w:rsidR="00F03633" w:rsidRDefault="00F03633" w:rsidP="003A7294">
            <w:pPr>
              <w:jc w:val="both"/>
            </w:pPr>
          </w:p>
          <w:p w14:paraId="5F4699B9" w14:textId="77777777" w:rsidR="00F03633" w:rsidRDefault="00F03633" w:rsidP="003A7294">
            <w:pPr>
              <w:jc w:val="both"/>
            </w:pPr>
          </w:p>
          <w:p w14:paraId="32844545" w14:textId="77777777" w:rsidR="00F03633" w:rsidRDefault="00F03633" w:rsidP="003A7294">
            <w:pPr>
              <w:jc w:val="both"/>
            </w:pPr>
          </w:p>
          <w:p w14:paraId="17623399" w14:textId="77777777" w:rsidR="00F03633" w:rsidRDefault="00F03633" w:rsidP="003A7294">
            <w:pPr>
              <w:jc w:val="both"/>
            </w:pPr>
          </w:p>
          <w:p w14:paraId="2D622BA8" w14:textId="77777777" w:rsidR="00F03633" w:rsidRDefault="00F03633" w:rsidP="003A7294">
            <w:pPr>
              <w:jc w:val="both"/>
            </w:pPr>
          </w:p>
          <w:p w14:paraId="2A3192EA" w14:textId="77777777" w:rsidR="00F03633" w:rsidRDefault="00F03633" w:rsidP="003A7294">
            <w:pPr>
              <w:jc w:val="both"/>
            </w:pPr>
          </w:p>
          <w:p w14:paraId="4ADDEE67" w14:textId="77777777" w:rsidR="00F03633" w:rsidRDefault="00F03633" w:rsidP="003A7294">
            <w:pPr>
              <w:jc w:val="both"/>
            </w:pPr>
          </w:p>
          <w:p w14:paraId="3F0FC5A0" w14:textId="77777777" w:rsidR="00F03633" w:rsidRDefault="00F03633" w:rsidP="003A7294">
            <w:pPr>
              <w:jc w:val="both"/>
            </w:pPr>
          </w:p>
          <w:p w14:paraId="5B1D6DA8" w14:textId="77777777" w:rsidR="00F03633" w:rsidRPr="009B2B55" w:rsidRDefault="00F03633" w:rsidP="003A7294">
            <w:pPr>
              <w:jc w:val="both"/>
            </w:pPr>
          </w:p>
        </w:tc>
        <w:tc>
          <w:tcPr>
            <w:tcW w:w="39" w:type="dxa"/>
            <w:shd w:val="clear" w:color="auto" w:fill="EDF0F4" w:themeFill="accent3"/>
          </w:tcPr>
          <w:p w14:paraId="13049A67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32A42920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5ECA83F2" w14:textId="77777777" w:rsidR="003A7294" w:rsidRDefault="003A7294" w:rsidP="003A7294">
            <w:pPr>
              <w:rPr>
                <w:noProof/>
              </w:rPr>
            </w:pPr>
          </w:p>
          <w:p w14:paraId="1A34B428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72F022D1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0174A64A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731C09D2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15B1AC30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5C2765DB" w14:textId="77777777" w:rsidR="003A7294" w:rsidRDefault="003A7294" w:rsidP="003A7294">
            <w:pPr>
              <w:tabs>
                <w:tab w:val="left" w:pos="1728"/>
              </w:tabs>
              <w:jc w:val="both"/>
              <w:rPr>
                <w:noProof/>
              </w:rPr>
            </w:pPr>
            <w:r>
              <w:rPr>
                <w:noProof/>
              </w:rPr>
              <w:tab/>
            </w:r>
          </w:p>
          <w:p w14:paraId="6E7B7A24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1209B363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19339DA1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6C32F9F5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7AAC2F5A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3AA17992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5FC1A2D7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2290F2EA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2DC3C88F" w14:textId="77777777" w:rsidR="003A7294" w:rsidRPr="0000352C" w:rsidRDefault="003A7294" w:rsidP="003A7294">
            <w:pPr>
              <w:jc w:val="both"/>
              <w:rPr>
                <w:noProof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4AF1EFB7" w14:textId="77777777" w:rsidR="003A7294" w:rsidRDefault="003A7294" w:rsidP="003A7294">
            <w:pPr>
              <w:rPr>
                <w:noProof/>
              </w:rPr>
            </w:pPr>
          </w:p>
          <w:p w14:paraId="3E860A2F" w14:textId="77777777" w:rsidR="003A7294" w:rsidRDefault="003A7294" w:rsidP="003A7294">
            <w:pPr>
              <w:rPr>
                <w:noProof/>
              </w:rPr>
            </w:pPr>
          </w:p>
          <w:p w14:paraId="37418A96" w14:textId="77777777" w:rsidR="003A7294" w:rsidRDefault="003A7294" w:rsidP="003A7294">
            <w:pPr>
              <w:rPr>
                <w:noProof/>
              </w:rPr>
            </w:pPr>
          </w:p>
          <w:p w14:paraId="686E6A57" w14:textId="77777777" w:rsidR="003A7294" w:rsidRPr="0000352C" w:rsidRDefault="003A7294" w:rsidP="003A7294">
            <w:pPr>
              <w:rPr>
                <w:noProof/>
              </w:rPr>
            </w:pPr>
          </w:p>
        </w:tc>
      </w:tr>
      <w:tr w:rsidR="003A7294" w:rsidRPr="0000352C" w14:paraId="28F0CF43" w14:textId="77777777" w:rsidTr="003A7294">
        <w:trPr>
          <w:trHeight w:val="9241"/>
        </w:trPr>
        <w:tc>
          <w:tcPr>
            <w:tcW w:w="421" w:type="dxa"/>
            <w:shd w:val="clear" w:color="auto" w:fill="EDF0F4" w:themeFill="accent3"/>
          </w:tcPr>
          <w:p w14:paraId="6855081B" w14:textId="77777777" w:rsidR="003A7294" w:rsidRPr="0000352C" w:rsidRDefault="003A7294" w:rsidP="003A7294">
            <w:pPr>
              <w:rPr>
                <w:noProof/>
              </w:rPr>
            </w:pPr>
          </w:p>
        </w:tc>
        <w:tc>
          <w:tcPr>
            <w:tcW w:w="9785" w:type="dxa"/>
            <w:shd w:val="clear" w:color="auto" w:fill="EDF0F4" w:themeFill="accent3"/>
          </w:tcPr>
          <w:p w14:paraId="2124D2E5" w14:textId="77777777" w:rsidR="003A7294" w:rsidRDefault="003A7294" w:rsidP="003A7294">
            <w:pPr>
              <w:pStyle w:val="Texto"/>
              <w:jc w:val="both"/>
              <w:rPr>
                <w:noProof/>
              </w:rPr>
            </w:pPr>
          </w:p>
          <w:p w14:paraId="1CBB61ED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5BA8868E" w14:textId="77777777" w:rsidR="003A7294" w:rsidRDefault="003A7294" w:rsidP="003A7294">
            <w:pPr>
              <w:jc w:val="both"/>
            </w:pPr>
          </w:p>
          <w:p w14:paraId="6B3EDE09" w14:textId="77777777" w:rsidR="003A7294" w:rsidRDefault="005C495B" w:rsidP="003A7294">
            <w:pPr>
              <w:jc w:val="both"/>
              <w:rPr>
                <w:noProof/>
              </w:rPr>
            </w:pPr>
            <w:r>
              <w:rPr>
                <w:noProof/>
              </w:rPr>
              <w:t>Finalmente desde el área administrativa y financiera se quiere dar un parte de tranquilidad respecto a las buenas practicas y debido proceso para las compras de elementos relacionados con la emergencia sanitaria que vive al pais actualmente</w:t>
            </w:r>
          </w:p>
          <w:p w14:paraId="65D8E10D" w14:textId="77777777" w:rsidR="005C495B" w:rsidRDefault="005C495B" w:rsidP="003A7294">
            <w:pPr>
              <w:jc w:val="both"/>
              <w:rPr>
                <w:noProof/>
              </w:rPr>
            </w:pPr>
          </w:p>
          <w:p w14:paraId="4C3E8B36" w14:textId="77777777" w:rsidR="005C495B" w:rsidRDefault="005C495B" w:rsidP="003A729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Si se requiere alguna información adicional o detallada estamos dispuestos a brindarla </w:t>
            </w:r>
            <w:bookmarkStart w:id="0" w:name="_GoBack"/>
            <w:bookmarkEnd w:id="0"/>
          </w:p>
          <w:p w14:paraId="166F6824" w14:textId="77777777" w:rsidR="003A7294" w:rsidRDefault="003A7294" w:rsidP="003A7294">
            <w:pPr>
              <w:jc w:val="both"/>
              <w:rPr>
                <w:noProof/>
              </w:rPr>
            </w:pPr>
          </w:p>
          <w:p w14:paraId="4AFAF888" w14:textId="77777777" w:rsidR="003A7294" w:rsidRPr="0000352C" w:rsidRDefault="003A7294" w:rsidP="003A7294">
            <w:pPr>
              <w:jc w:val="both"/>
              <w:rPr>
                <w:noProof/>
              </w:rPr>
            </w:pPr>
          </w:p>
        </w:tc>
        <w:tc>
          <w:tcPr>
            <w:tcW w:w="39" w:type="dxa"/>
            <w:shd w:val="clear" w:color="auto" w:fill="EDF0F4" w:themeFill="accent3"/>
          </w:tcPr>
          <w:p w14:paraId="191D4FE0" w14:textId="77777777" w:rsidR="003A7294" w:rsidRDefault="003A7294" w:rsidP="003A7294">
            <w:pPr>
              <w:jc w:val="both"/>
              <w:rPr>
                <w:noProof/>
              </w:rPr>
            </w:pPr>
          </w:p>
        </w:tc>
        <w:tc>
          <w:tcPr>
            <w:tcW w:w="421" w:type="dxa"/>
            <w:shd w:val="clear" w:color="auto" w:fill="EDF0F4" w:themeFill="accent3"/>
          </w:tcPr>
          <w:p w14:paraId="148E0F62" w14:textId="77777777" w:rsidR="003A7294" w:rsidRDefault="003A7294" w:rsidP="003A7294">
            <w:pPr>
              <w:rPr>
                <w:noProof/>
              </w:rPr>
            </w:pPr>
          </w:p>
        </w:tc>
      </w:tr>
    </w:tbl>
    <w:p w14:paraId="394BFAB5" w14:textId="77777777" w:rsidR="00A81248" w:rsidRPr="0000352C" w:rsidRDefault="00C66528">
      <w:pPr>
        <w:rPr>
          <w:noProof/>
        </w:rPr>
      </w:pPr>
      <w:r w:rsidRPr="0000352C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274E2C" wp14:editId="60EEBBE8">
                <wp:simplePos x="0" y="0"/>
                <wp:positionH relativeFrom="column">
                  <wp:posOffset>-430964</wp:posOffset>
                </wp:positionH>
                <wp:positionV relativeFrom="paragraph">
                  <wp:posOffset>-9522460</wp:posOffset>
                </wp:positionV>
                <wp:extent cx="7771130" cy="9572295"/>
                <wp:effectExtent l="0" t="0" r="1270" b="0"/>
                <wp:wrapNone/>
                <wp:docPr id="23" name="Form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95722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DA16" id="Forma" o:spid="_x0000_s1026" style="position:absolute;margin-left:-33.95pt;margin-top:-749.8pt;width:611.9pt;height:753.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" path="m,14678r,6922l21600,3032,21600,,17075,,,14678xe" fillcolor="#123869 [3204]" stroked="f" strokeweight="1pt">
                <v:stroke miterlimit="4" joinstyle="miter"/>
                <v:path arrowok="t" o:extrusionok="f" o:connecttype="custom" o:connectlocs="3885565,4786148;3885565,4786148;3885565,4786148;3885565,4786148" o:connectangles="0,90,180,270"/>
              </v:shape>
            </w:pict>
          </mc:Fallback>
        </mc:AlternateContent>
      </w:r>
    </w:p>
    <w:sectPr w:rsidR="00A81248" w:rsidRPr="0000352C" w:rsidSect="00A31A5B">
      <w:footerReference w:type="even" r:id="rId35"/>
      <w:footerReference w:type="default" r:id="rId36"/>
      <w:pgSz w:w="11906" w:h="16838" w:code="9"/>
      <w:pgMar w:top="720" w:right="624" w:bottom="1077" w:left="62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8F41" w14:textId="77777777" w:rsidR="008D0A7F" w:rsidRDefault="008D0A7F" w:rsidP="001205A1">
      <w:r>
        <w:separator/>
      </w:r>
    </w:p>
  </w:endnote>
  <w:endnote w:type="continuationSeparator" w:id="0">
    <w:p w14:paraId="623B05DD" w14:textId="77777777" w:rsidR="008D0A7F" w:rsidRDefault="008D0A7F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978846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638655" w14:textId="77777777" w:rsidR="001205A1" w:rsidRDefault="001205A1" w:rsidP="001739D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 w:rsidR="007B0740">
          <w:rPr>
            <w:rStyle w:val="Nmerodepgina"/>
            <w:noProof/>
            <w:lang w:bidi="es-ES"/>
          </w:rPr>
          <w:t>2</w:t>
        </w:r>
        <w:r>
          <w:rPr>
            <w:rStyle w:val="Nmerodepgina"/>
            <w:lang w:bidi="es-ES"/>
          </w:rPr>
          <w:fldChar w:fldCharType="end"/>
        </w:r>
      </w:p>
    </w:sdtContent>
  </w:sdt>
  <w:p w14:paraId="34255D72" w14:textId="77777777" w:rsidR="001205A1" w:rsidRDefault="001205A1" w:rsidP="001205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413583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E2B922" w14:textId="77777777" w:rsidR="001205A1" w:rsidRDefault="001205A1" w:rsidP="001739D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  <w:lang w:bidi="es-ES"/>
          </w:rPr>
          <w:fldChar w:fldCharType="begin"/>
        </w:r>
        <w:r>
          <w:rPr>
            <w:rStyle w:val="Nmerodepgina"/>
            <w:lang w:bidi="es-ES"/>
          </w:rPr>
          <w:instrText xml:space="preserve"> PAGE </w:instrText>
        </w:r>
        <w:r>
          <w:rPr>
            <w:rStyle w:val="Nmerodepgina"/>
            <w:lang w:bidi="es-ES"/>
          </w:rPr>
          <w:fldChar w:fldCharType="separate"/>
        </w:r>
        <w:r w:rsidR="00A84125">
          <w:rPr>
            <w:rStyle w:val="Nmerodepgina"/>
            <w:noProof/>
            <w:lang w:bidi="es-ES"/>
          </w:rPr>
          <w:t>4</w:t>
        </w:r>
        <w:r>
          <w:rPr>
            <w:rStyle w:val="Nmerodepgina"/>
            <w:lang w:bidi="es-ES"/>
          </w:rPr>
          <w:fldChar w:fldCharType="end"/>
        </w:r>
      </w:p>
    </w:sdtContent>
  </w:sdt>
  <w:tbl>
    <w:tblPr>
      <w:tblW w:w="10658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29"/>
      <w:gridCol w:w="5329"/>
    </w:tblGrid>
    <w:tr w:rsidR="001205A1" w14:paraId="49D6C9FE" w14:textId="77777777" w:rsidTr="00A84125">
      <w:tc>
        <w:tcPr>
          <w:tcW w:w="5329" w:type="dxa"/>
        </w:tcPr>
        <w:p w14:paraId="6AE51FFF" w14:textId="77777777" w:rsidR="001205A1" w:rsidRPr="001205A1" w:rsidRDefault="009B2B55" w:rsidP="00C66528">
          <w:pPr>
            <w:pStyle w:val="Piedepgina"/>
          </w:pPr>
          <w:r w:rsidRPr="009B2B55">
            <w:rPr>
              <w:sz w:val="18"/>
            </w:rPr>
            <w:t xml:space="preserve">INFORME COMPRAS COVID-19 SERVICIUDAD ESP </w:t>
          </w:r>
        </w:p>
      </w:tc>
      <w:tc>
        <w:tcPr>
          <w:tcW w:w="5329" w:type="dxa"/>
        </w:tcPr>
        <w:p w14:paraId="730960E3" w14:textId="77777777" w:rsidR="001205A1" w:rsidRPr="001205A1" w:rsidRDefault="001205A1" w:rsidP="00A31A5B">
          <w:pPr>
            <w:pStyle w:val="Piedepgina"/>
          </w:pPr>
        </w:p>
      </w:tc>
    </w:tr>
  </w:tbl>
  <w:p w14:paraId="500FF3E8" w14:textId="77777777" w:rsidR="001205A1" w:rsidRDefault="00120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886C" w14:textId="77777777" w:rsidR="008D0A7F" w:rsidRDefault="008D0A7F" w:rsidP="001205A1">
      <w:r>
        <w:separator/>
      </w:r>
    </w:p>
  </w:footnote>
  <w:footnote w:type="continuationSeparator" w:id="0">
    <w:p w14:paraId="0576258C" w14:textId="77777777" w:rsidR="008D0A7F" w:rsidRDefault="008D0A7F" w:rsidP="001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44469"/>
    <w:multiLevelType w:val="hybridMultilevel"/>
    <w:tmpl w:val="4D24D5A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7CC"/>
    <w:multiLevelType w:val="hybridMultilevel"/>
    <w:tmpl w:val="3CA4CEF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5"/>
    <w:rsid w:val="0000352C"/>
    <w:rsid w:val="000772D4"/>
    <w:rsid w:val="000C4ED1"/>
    <w:rsid w:val="001205A1"/>
    <w:rsid w:val="002560A5"/>
    <w:rsid w:val="002631C7"/>
    <w:rsid w:val="002877E8"/>
    <w:rsid w:val="002B0D15"/>
    <w:rsid w:val="002E7C4E"/>
    <w:rsid w:val="0031055C"/>
    <w:rsid w:val="00340D9A"/>
    <w:rsid w:val="00371EE1"/>
    <w:rsid w:val="003A7294"/>
    <w:rsid w:val="003A798E"/>
    <w:rsid w:val="00425A99"/>
    <w:rsid w:val="00547E7A"/>
    <w:rsid w:val="005C495B"/>
    <w:rsid w:val="005E6B25"/>
    <w:rsid w:val="005F4F46"/>
    <w:rsid w:val="006C60E6"/>
    <w:rsid w:val="006C65EB"/>
    <w:rsid w:val="007B0740"/>
    <w:rsid w:val="007C1BAB"/>
    <w:rsid w:val="00842F71"/>
    <w:rsid w:val="008D0A7F"/>
    <w:rsid w:val="009260DF"/>
    <w:rsid w:val="009B2B55"/>
    <w:rsid w:val="00A15CF7"/>
    <w:rsid w:val="00A24793"/>
    <w:rsid w:val="00A31A5B"/>
    <w:rsid w:val="00A81248"/>
    <w:rsid w:val="00A84125"/>
    <w:rsid w:val="00C22209"/>
    <w:rsid w:val="00C5294B"/>
    <w:rsid w:val="00C66528"/>
    <w:rsid w:val="00C66BFC"/>
    <w:rsid w:val="00C673F6"/>
    <w:rsid w:val="00C915F0"/>
    <w:rsid w:val="00D15D6E"/>
    <w:rsid w:val="00E94D73"/>
    <w:rsid w:val="00EC4AA3"/>
    <w:rsid w:val="00F03633"/>
    <w:rsid w:val="00FB65B8"/>
    <w:rsid w:val="00FC49AE"/>
    <w:rsid w:val="00FD2FC3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FC5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6"/>
    <w:qFormat/>
    <w:rsid w:val="00FC49AE"/>
  </w:style>
  <w:style w:type="paragraph" w:styleId="Ttulo1">
    <w:name w:val="heading 1"/>
    <w:basedOn w:val="Normal"/>
    <w:next w:val="Normal"/>
    <w:link w:val="Ttulo1Car"/>
    <w:qFormat/>
    <w:rsid w:val="00003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C66528"/>
    <w:pPr>
      <w:keepNext/>
      <w:keepLines/>
      <w:outlineLvl w:val="1"/>
    </w:pPr>
    <w:rPr>
      <w:rFonts w:eastAsiaTheme="majorEastAsia" w:cstheme="majorBidi"/>
      <w:i/>
      <w:color w:val="00C1C7" w:themeColor="accent2"/>
      <w:sz w:val="42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Ttulo4">
    <w:name w:val="heading 4"/>
    <w:basedOn w:val="Normal"/>
    <w:next w:val="Normal"/>
    <w:link w:val="Ttulo4Car"/>
    <w:uiPriority w:val="3"/>
    <w:qFormat/>
    <w:rsid w:val="0000352C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0"/>
    </w:rPr>
  </w:style>
  <w:style w:type="paragraph" w:styleId="Ttulo5">
    <w:name w:val="heading 5"/>
    <w:basedOn w:val="Normal"/>
    <w:next w:val="Normal"/>
    <w:link w:val="Ttulo5Car"/>
    <w:uiPriority w:val="4"/>
    <w:qFormat/>
    <w:rsid w:val="00340D9A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0352C"/>
    <w:rPr>
      <w:rFonts w:asciiTheme="majorHAnsi" w:eastAsiaTheme="majorEastAsia" w:hAnsiTheme="majorHAnsi" w:cstheme="majorBidi"/>
      <w:b/>
      <w:color w:val="123869" w:themeColor="accent1"/>
      <w:sz w:val="76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C66528"/>
    <w:rPr>
      <w:rFonts w:eastAsiaTheme="majorEastAsia" w:cstheme="majorBidi"/>
      <w:i/>
      <w:color w:val="00C1C7" w:themeColor="accent2"/>
      <w:sz w:val="42"/>
      <w:szCs w:val="26"/>
    </w:rPr>
  </w:style>
  <w:style w:type="paragraph" w:customStyle="1" w:styleId="Delimitadorgrfico">
    <w:name w:val="Delimitador gráfico"/>
    <w:basedOn w:val="Normal"/>
    <w:uiPriority w:val="7"/>
    <w:qFormat/>
    <w:rsid w:val="00A81248"/>
    <w:rPr>
      <w:sz w:val="10"/>
    </w:rPr>
  </w:style>
  <w:style w:type="character" w:customStyle="1" w:styleId="Ttulo3Car">
    <w:name w:val="Título 3 Car"/>
    <w:basedOn w:val="Fuentedeprrafopredeter"/>
    <w:link w:val="Ttulo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Ttulo4Car">
    <w:name w:val="Título 4 Car"/>
    <w:basedOn w:val="Fuentedeprrafopredeter"/>
    <w:link w:val="Ttulo4"/>
    <w:uiPriority w:val="3"/>
    <w:rsid w:val="0000352C"/>
    <w:rPr>
      <w:rFonts w:eastAsiaTheme="majorEastAsia" w:cstheme="majorBidi"/>
      <w:i/>
      <w:iCs/>
      <w:color w:val="000000" w:themeColor="text1"/>
      <w:sz w:val="30"/>
    </w:rPr>
  </w:style>
  <w:style w:type="paragraph" w:customStyle="1" w:styleId="Texto">
    <w:name w:val="Texto"/>
    <w:basedOn w:val="Normal"/>
    <w:uiPriority w:val="5"/>
    <w:qFormat/>
    <w:rsid w:val="0000352C"/>
    <w:rPr>
      <w:i/>
      <w:color w:val="000000" w:themeColor="text1"/>
      <w:sz w:val="28"/>
    </w:rPr>
  </w:style>
  <w:style w:type="paragraph" w:styleId="Encabezado">
    <w:name w:val="header"/>
    <w:basedOn w:val="Normal"/>
    <w:link w:val="EncabezadoC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528"/>
  </w:style>
  <w:style w:type="paragraph" w:styleId="Piedepgina">
    <w:name w:val="footer"/>
    <w:basedOn w:val="Normal"/>
    <w:link w:val="PiedepginaCar"/>
    <w:uiPriority w:val="99"/>
    <w:rsid w:val="00FC49AE"/>
    <w:pPr>
      <w:tabs>
        <w:tab w:val="center" w:pos="4680"/>
        <w:tab w:val="right" w:pos="9360"/>
      </w:tabs>
    </w:pPr>
    <w:rPr>
      <w:rFonts w:asciiTheme="majorHAnsi" w:hAnsiTheme="majorHAnsi"/>
      <w:b/>
      <w:color w:val="A6A6A6" w:themeColor="background1" w:themeShade="A6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9AE"/>
    <w:rPr>
      <w:rFonts w:asciiTheme="majorHAnsi" w:hAnsiTheme="majorHAnsi"/>
      <w:b/>
      <w:color w:val="A6A6A6" w:themeColor="background1" w:themeShade="A6"/>
      <w:sz w:val="20"/>
    </w:rPr>
  </w:style>
  <w:style w:type="character" w:styleId="Nmerodepgina">
    <w:name w:val="page number"/>
    <w:basedOn w:val="Fuentedeprrafopredeter"/>
    <w:uiPriority w:val="99"/>
    <w:semiHidden/>
    <w:rsid w:val="001205A1"/>
  </w:style>
  <w:style w:type="character" w:customStyle="1" w:styleId="Ttulo5Car">
    <w:name w:val="Título 5 Car"/>
    <w:basedOn w:val="Fuentedeprrafopredeter"/>
    <w:link w:val="Ttulo5"/>
    <w:uiPriority w:val="4"/>
    <w:rsid w:val="00340D9A"/>
    <w:rPr>
      <w:rFonts w:asciiTheme="majorHAnsi" w:eastAsiaTheme="majorEastAsia" w:hAnsiTheme="majorHAnsi" w:cstheme="majorBidi"/>
      <w:b/>
      <w:color w:val="123869" w:themeColor="accent1"/>
      <w:sz w:val="66"/>
    </w:rPr>
  </w:style>
  <w:style w:type="character" w:styleId="Textodelmarcadordeposicin">
    <w:name w:val="Placeholder Text"/>
    <w:basedOn w:val="Fuentedeprrafopredeter"/>
    <w:uiPriority w:val="99"/>
    <w:semiHidden/>
    <w:rsid w:val="00C66528"/>
    <w:rPr>
      <w:color w:val="808080"/>
    </w:rPr>
  </w:style>
  <w:style w:type="character" w:styleId="nfasis">
    <w:name w:val="Emphasis"/>
    <w:basedOn w:val="Fuentedeprrafopredeter"/>
    <w:uiPriority w:val="20"/>
    <w:qFormat/>
    <w:rsid w:val="00FC49AE"/>
    <w:rPr>
      <w:i w:val="0"/>
      <w:iCs/>
      <w:color w:val="00C1C7" w:themeColor="accent2"/>
    </w:rPr>
  </w:style>
  <w:style w:type="paragraph" w:styleId="Cita">
    <w:name w:val="Quote"/>
    <w:basedOn w:val="Normal"/>
    <w:next w:val="Normal"/>
    <w:link w:val="CitaCar"/>
    <w:uiPriority w:val="29"/>
    <w:qFormat/>
    <w:rsid w:val="00340D9A"/>
    <w:pPr>
      <w:spacing w:line="192" w:lineRule="auto"/>
      <w:jc w:val="center"/>
    </w:pPr>
    <w:rPr>
      <w:rFonts w:asciiTheme="majorHAnsi" w:hAnsiTheme="majorHAnsi"/>
      <w:iCs/>
      <w:color w:val="123869" w:themeColor="accent1"/>
      <w:sz w:val="66"/>
    </w:rPr>
  </w:style>
  <w:style w:type="character" w:customStyle="1" w:styleId="CitaCar">
    <w:name w:val="Cita Car"/>
    <w:basedOn w:val="Fuentedeprrafopredeter"/>
    <w:link w:val="Cita"/>
    <w:uiPriority w:val="29"/>
    <w:rsid w:val="00340D9A"/>
    <w:rPr>
      <w:rFonts w:asciiTheme="majorHAnsi" w:hAnsiTheme="majorHAnsi"/>
      <w:iCs/>
      <w:color w:val="123869" w:themeColor="accent1"/>
      <w:sz w:val="66"/>
    </w:rPr>
  </w:style>
  <w:style w:type="paragraph" w:styleId="Prrafodelista">
    <w:name w:val="List Paragraph"/>
    <w:basedOn w:val="Normal"/>
    <w:uiPriority w:val="34"/>
    <w:semiHidden/>
    <w:qFormat/>
    <w:rsid w:val="009B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Informe%20del%20estudiante%20de%20Jazz.dotx" TargetMode="Externa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C810BE273C243BFEB51D472D7ADE8" ma:contentTypeVersion="2" ma:contentTypeDescription="Crear nuevo documento." ma:contentTypeScope="" ma:versionID="1ae0fc5941f60176642e538cc7b56b62">
  <xsd:schema xmlns:xsd="http://www.w3.org/2001/XMLSchema" xmlns:xs="http://www.w3.org/2001/XMLSchema" xmlns:p="http://schemas.microsoft.com/office/2006/metadata/properties" xmlns:ns2="7f254b33-2cb0-4fe0-95c9-238ce639b4f1" targetNamespace="http://schemas.microsoft.com/office/2006/metadata/properties" ma:root="true" ma:fieldsID="59efa134fc3a18c50b87b03fa8d00ea7" ns2:_="">
    <xsd:import namespace="7f254b33-2cb0-4fe0-95c9-238ce639b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4b33-2cb0-4fe0-95c9-238ce639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98B56-5215-4AD8-847F-8A1F1C10FD6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F425F07-5221-4468-81DD-0F0C28E7F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36EDD-9621-43F9-AE90-F208980B222C}"/>
</file>

<file path=docProps/app.xml><?xml version="1.0" encoding="utf-8"?>
<Properties xmlns="http://schemas.openxmlformats.org/officeDocument/2006/extended-properties" xmlns:vt="http://schemas.openxmlformats.org/officeDocument/2006/docPropsVTypes">
  <Template>Informe del estudiante de Jazz</Template>
  <TotalTime>0</TotalTime>
  <Pages>9</Pages>
  <Words>771</Words>
  <Characters>4244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2020-05-22T13:42:00Z</dcterms:created>
  <dcterms:modified xsi:type="dcterms:W3CDTF">2020-05-22T14:54:00Z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0x010100A31C810BE273C243BFEB51D472D7ADE8</vt:lpwstr>
  </property>
</Properties>
</file>